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4"/>
        <w:gridCol w:w="7950"/>
      </w:tblGrid>
      <w:tr w:rsidR="00CE7891" w:rsidRPr="00902B7E" w:rsidTr="001B4BF4">
        <w:trPr>
          <w:trHeight w:val="1093"/>
        </w:trPr>
        <w:tc>
          <w:tcPr>
            <w:tcW w:w="2364" w:type="dxa"/>
          </w:tcPr>
          <w:p w:rsidR="00CE7891" w:rsidRDefault="00CE7891" w:rsidP="00D15E22">
            <w:pPr>
              <w:rPr>
                <w:lang w:val="it-CH"/>
              </w:rPr>
            </w:pPr>
            <w:r>
              <w:rPr>
                <w:noProof/>
                <w:lang w:val="it-IT" w:eastAsia="it-IT"/>
              </w:rPr>
              <w:drawing>
                <wp:anchor distT="0" distB="0" distL="114300" distR="114300" simplePos="0" relativeHeight="251659264" behindDoc="0" locked="0" layoutInCell="1" allowOverlap="1" wp14:anchorId="64BBF084" wp14:editId="1906D431">
                  <wp:simplePos x="0" y="0"/>
                  <wp:positionH relativeFrom="column">
                    <wp:posOffset>35560</wp:posOffset>
                  </wp:positionH>
                  <wp:positionV relativeFrom="paragraph">
                    <wp:posOffset>46990</wp:posOffset>
                  </wp:positionV>
                  <wp:extent cx="1026795" cy="629920"/>
                  <wp:effectExtent l="0" t="0" r="1905" b="0"/>
                  <wp:wrapNone/>
                  <wp:docPr id="21" name="Immagine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6795" cy="62992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tc>
        <w:tc>
          <w:tcPr>
            <w:tcW w:w="7950" w:type="dxa"/>
          </w:tcPr>
          <w:p w:rsidR="00CE7891" w:rsidRPr="00CE7891" w:rsidRDefault="00CE7891" w:rsidP="00D15E22">
            <w:pPr>
              <w:pStyle w:val="Titolo2"/>
              <w:spacing w:line="240" w:lineRule="atLeast"/>
              <w:jc w:val="center"/>
              <w:rPr>
                <w:b w:val="0"/>
                <w:bCs w:val="0"/>
                <w:color w:val="auto"/>
                <w:sz w:val="24"/>
                <w:lang w:val="it-IT"/>
              </w:rPr>
            </w:pPr>
            <w:r w:rsidRPr="00CE7891">
              <w:rPr>
                <w:b w:val="0"/>
                <w:bCs w:val="0"/>
                <w:color w:val="auto"/>
                <w:sz w:val="24"/>
                <w:lang w:val="it-IT"/>
              </w:rPr>
              <w:t>Segreteria Provinciale - Benevento</w:t>
            </w:r>
          </w:p>
          <w:p w:rsidR="00CE7891" w:rsidRPr="00CE7891" w:rsidRDefault="00CE7891" w:rsidP="00D15E22">
            <w:pPr>
              <w:pStyle w:val="Titolo5"/>
              <w:spacing w:before="0" w:line="240" w:lineRule="atLeast"/>
              <w:jc w:val="center"/>
              <w:rPr>
                <w:rFonts w:ascii="Times New Roman" w:hAnsi="Times New Roman"/>
                <w:sz w:val="32"/>
                <w:lang w:val="it-IT"/>
              </w:rPr>
            </w:pPr>
            <w:r w:rsidRPr="00CE7891">
              <w:rPr>
                <w:rFonts w:ascii="Times New Roman" w:hAnsi="Times New Roman"/>
                <w:sz w:val="32"/>
                <w:lang w:val="it-IT"/>
              </w:rPr>
              <w:t>Federazione Lavoratori della Conoscenza CGIL</w:t>
            </w:r>
          </w:p>
          <w:p w:rsidR="00CE7891" w:rsidRDefault="00CE7891" w:rsidP="00D15E22">
            <w:pPr>
              <w:spacing w:line="240" w:lineRule="atLeast"/>
              <w:jc w:val="center"/>
              <w:rPr>
                <w:lang w:val="it-CH"/>
              </w:rPr>
            </w:pPr>
            <w:r w:rsidRPr="00CE7891">
              <w:rPr>
                <w:lang w:val="it-IT"/>
              </w:rPr>
              <w:t xml:space="preserve">Sindacato della </w:t>
            </w:r>
            <w:r w:rsidRPr="00CE7891">
              <w:rPr>
                <w:b/>
                <w:lang w:val="it-IT"/>
              </w:rPr>
              <w:t>S</w:t>
            </w:r>
            <w:r w:rsidRPr="00CE7891">
              <w:rPr>
                <w:lang w:val="it-IT"/>
              </w:rPr>
              <w:t>cuola, dell’</w:t>
            </w:r>
            <w:r w:rsidRPr="00CE7891">
              <w:rPr>
                <w:b/>
                <w:lang w:val="it-IT"/>
              </w:rPr>
              <w:t>U</w:t>
            </w:r>
            <w:r w:rsidRPr="00CE7891">
              <w:rPr>
                <w:lang w:val="it-IT"/>
              </w:rPr>
              <w:t>niversità, dell’</w:t>
            </w:r>
            <w:r w:rsidRPr="00CE7891">
              <w:rPr>
                <w:b/>
                <w:lang w:val="it-IT"/>
              </w:rPr>
              <w:t>A</w:t>
            </w:r>
            <w:r w:rsidRPr="00CE7891">
              <w:rPr>
                <w:lang w:val="it-IT"/>
              </w:rPr>
              <w:t xml:space="preserve">lta formazione e della </w:t>
            </w:r>
            <w:r w:rsidRPr="00CE7891">
              <w:rPr>
                <w:b/>
                <w:lang w:val="it-IT"/>
              </w:rPr>
              <w:t>R</w:t>
            </w:r>
            <w:r w:rsidRPr="00CE7891">
              <w:rPr>
                <w:lang w:val="it-IT"/>
              </w:rPr>
              <w:t>icerca</w:t>
            </w:r>
          </w:p>
        </w:tc>
      </w:tr>
    </w:tbl>
    <w:p w:rsidR="00226864" w:rsidRPr="00226864" w:rsidRDefault="00030D2F" w:rsidP="00417E5B">
      <w:pPr>
        <w:pStyle w:val="Corpotesto"/>
        <w:spacing w:before="80" w:line="235" w:lineRule="auto"/>
        <w:ind w:left="232" w:right="215"/>
        <w:jc w:val="both"/>
        <w:rPr>
          <w:b/>
          <w:spacing w:val="-1"/>
          <w:lang w:val="it-IT"/>
        </w:rPr>
      </w:pPr>
      <w:bookmarkStart w:id="0" w:name="_GoBack"/>
      <w:bookmarkEnd w:id="0"/>
      <w:r>
        <w:rPr>
          <w:b/>
          <w:spacing w:val="-1"/>
          <w:lang w:val="it-IT"/>
        </w:rPr>
        <w:t xml:space="preserve">SCUOLA: </w:t>
      </w:r>
      <w:r w:rsidR="00E056D5">
        <w:rPr>
          <w:b/>
          <w:spacing w:val="-1"/>
          <w:lang w:val="it-IT"/>
        </w:rPr>
        <w:t>Seminario sulla valutazione dei docenti nella scuola pubblica</w:t>
      </w:r>
    </w:p>
    <w:p w:rsidR="00030D2F" w:rsidRPr="004C14CC" w:rsidRDefault="00E056D5" w:rsidP="00226864">
      <w:pPr>
        <w:spacing w:line="240" w:lineRule="atLeast"/>
        <w:ind w:right="-143"/>
        <w:rPr>
          <w:rFonts w:ascii="Times New Roman" w:hAnsi="Times New Roman" w:cs="Times New Roman"/>
          <w:b/>
          <w:color w:val="FF0000"/>
          <w:sz w:val="42"/>
          <w:szCs w:val="42"/>
          <w:lang w:val="it-IT"/>
        </w:rPr>
      </w:pPr>
      <w:r>
        <w:rPr>
          <w:rFonts w:ascii="Times New Roman" w:hAnsi="Times New Roman" w:cs="Times New Roman"/>
          <w:b/>
          <w:color w:val="FF0000"/>
          <w:sz w:val="42"/>
          <w:szCs w:val="42"/>
          <w:lang w:val="it-IT"/>
        </w:rPr>
        <w:t xml:space="preserve">Può essere il “Bonus” un elemento divisivo nella scuola? </w:t>
      </w:r>
    </w:p>
    <w:p w:rsidR="00F60FFD" w:rsidRDefault="00F60FFD" w:rsidP="00F60FFD">
      <w:pPr>
        <w:spacing w:before="11"/>
        <w:rPr>
          <w:rFonts w:ascii="Times New Roman" w:eastAsia="Tahoma" w:hAnsi="Times New Roman" w:cs="Times New Roman"/>
          <w:lang w:val="it-IT"/>
        </w:rPr>
      </w:pPr>
    </w:p>
    <w:p w:rsidR="00075ED6" w:rsidRPr="009F05B8" w:rsidRDefault="00075ED6" w:rsidP="00404D5F">
      <w:pPr>
        <w:spacing w:before="11"/>
        <w:rPr>
          <w:rFonts w:ascii="Times New Roman" w:eastAsia="Tahoma" w:hAnsi="Times New Roman" w:cs="Times New Roman"/>
          <w:bCs/>
          <w:sz w:val="24"/>
          <w:szCs w:val="24"/>
          <w:lang w:val="it-IT"/>
        </w:rPr>
      </w:pPr>
      <w:r w:rsidRPr="009F05B8">
        <w:rPr>
          <w:rFonts w:ascii="Times New Roman" w:eastAsia="Tahoma" w:hAnsi="Times New Roman" w:cs="Times New Roman"/>
          <w:bCs/>
          <w:sz w:val="24"/>
          <w:szCs w:val="24"/>
          <w:lang w:val="it-IT"/>
        </w:rPr>
        <w:t xml:space="preserve">La FLC è seriamente preoccupata per quanto sta accadendo nella scuola sannita in relazione al sistema di valutazione che, secondo “la buona scuola” dovrebbe servire a migliorare la </w:t>
      </w:r>
      <w:r w:rsidR="00902B7E">
        <w:rPr>
          <w:rFonts w:ascii="Times New Roman" w:eastAsia="Tahoma" w:hAnsi="Times New Roman" w:cs="Times New Roman"/>
          <w:bCs/>
          <w:sz w:val="24"/>
          <w:szCs w:val="24"/>
          <w:lang w:val="it-IT"/>
        </w:rPr>
        <w:t xml:space="preserve">scuola </w:t>
      </w:r>
      <w:r w:rsidRPr="009F05B8">
        <w:rPr>
          <w:rFonts w:ascii="Times New Roman" w:eastAsia="Tahoma" w:hAnsi="Times New Roman" w:cs="Times New Roman"/>
          <w:bCs/>
          <w:sz w:val="24"/>
          <w:szCs w:val="24"/>
          <w:lang w:val="it-IT"/>
        </w:rPr>
        <w:t>italiana.</w:t>
      </w:r>
    </w:p>
    <w:p w:rsidR="00075ED6" w:rsidRPr="009F05B8" w:rsidRDefault="00902B7E" w:rsidP="00902B7E">
      <w:pPr>
        <w:spacing w:before="11"/>
        <w:rPr>
          <w:rFonts w:ascii="Times New Roman" w:eastAsia="Tahoma" w:hAnsi="Times New Roman" w:cs="Times New Roman"/>
          <w:bCs/>
          <w:sz w:val="24"/>
          <w:szCs w:val="24"/>
          <w:lang w:val="it-IT"/>
        </w:rPr>
      </w:pPr>
      <w:r>
        <w:rPr>
          <w:rFonts w:ascii="Times New Roman" w:eastAsia="Tahoma" w:hAnsi="Times New Roman" w:cs="Times New Roman"/>
          <w:bCs/>
          <w:sz w:val="24"/>
          <w:szCs w:val="24"/>
          <w:lang w:val="it-IT"/>
        </w:rPr>
        <w:t>G</w:t>
      </w:r>
      <w:r w:rsidR="00075ED6" w:rsidRPr="009F05B8">
        <w:rPr>
          <w:rFonts w:ascii="Times New Roman" w:eastAsia="Tahoma" w:hAnsi="Times New Roman" w:cs="Times New Roman"/>
          <w:bCs/>
          <w:sz w:val="24"/>
          <w:szCs w:val="24"/>
          <w:lang w:val="it-IT"/>
        </w:rPr>
        <w:t xml:space="preserve">li interrogativi su un possibile arricchimento della scuola </w:t>
      </w:r>
      <w:r w:rsidR="009F05B8" w:rsidRPr="009F05B8">
        <w:rPr>
          <w:rFonts w:ascii="Times New Roman" w:eastAsia="Tahoma" w:hAnsi="Times New Roman" w:cs="Times New Roman"/>
          <w:bCs/>
          <w:sz w:val="24"/>
          <w:szCs w:val="24"/>
          <w:lang w:val="it-IT"/>
        </w:rPr>
        <w:t>derivante dall’attribuzione</w:t>
      </w:r>
      <w:r w:rsidR="00075ED6" w:rsidRPr="009F05B8">
        <w:rPr>
          <w:rFonts w:ascii="Times New Roman" w:eastAsia="Tahoma" w:hAnsi="Times New Roman" w:cs="Times New Roman"/>
          <w:bCs/>
          <w:sz w:val="24"/>
          <w:szCs w:val="24"/>
          <w:lang w:val="it-IT"/>
        </w:rPr>
        <w:t xml:space="preserve"> d</w:t>
      </w:r>
      <w:r w:rsidR="009F05B8" w:rsidRPr="009F05B8">
        <w:rPr>
          <w:rFonts w:ascii="Times New Roman" w:eastAsia="Tahoma" w:hAnsi="Times New Roman" w:cs="Times New Roman"/>
          <w:bCs/>
          <w:sz w:val="24"/>
          <w:szCs w:val="24"/>
          <w:lang w:val="it-IT"/>
        </w:rPr>
        <w:t>e</w:t>
      </w:r>
      <w:r w:rsidR="00075ED6" w:rsidRPr="009F05B8">
        <w:rPr>
          <w:rFonts w:ascii="Times New Roman" w:eastAsia="Tahoma" w:hAnsi="Times New Roman" w:cs="Times New Roman"/>
          <w:bCs/>
          <w:sz w:val="24"/>
          <w:szCs w:val="24"/>
          <w:lang w:val="it-IT"/>
        </w:rPr>
        <w:t>l “Bonus”</w:t>
      </w:r>
      <w:r>
        <w:rPr>
          <w:rFonts w:ascii="Times New Roman" w:eastAsia="Tahoma" w:hAnsi="Times New Roman" w:cs="Times New Roman"/>
          <w:bCs/>
          <w:sz w:val="24"/>
          <w:szCs w:val="24"/>
          <w:lang w:val="it-IT"/>
        </w:rPr>
        <w:t xml:space="preserve"> sono</w:t>
      </w:r>
      <w:r w:rsidR="00075ED6" w:rsidRPr="009F05B8">
        <w:rPr>
          <w:rFonts w:ascii="Times New Roman" w:eastAsia="Tahoma" w:hAnsi="Times New Roman" w:cs="Times New Roman"/>
          <w:bCs/>
          <w:sz w:val="24"/>
          <w:szCs w:val="24"/>
          <w:lang w:val="it-IT"/>
        </w:rPr>
        <w:t xml:space="preserve">: </w:t>
      </w:r>
    </w:p>
    <w:p w:rsidR="00C62D74" w:rsidRPr="009F05B8" w:rsidRDefault="009F05B8" w:rsidP="00902B7E">
      <w:pPr>
        <w:spacing w:before="11"/>
        <w:rPr>
          <w:rFonts w:ascii="Times New Roman" w:eastAsia="Tahoma" w:hAnsi="Times New Roman" w:cs="Times New Roman"/>
          <w:sz w:val="24"/>
          <w:szCs w:val="24"/>
          <w:lang w:val="it-IT"/>
        </w:rPr>
      </w:pPr>
      <w:r w:rsidRPr="009F05B8">
        <w:rPr>
          <w:rFonts w:ascii="Times New Roman" w:eastAsia="Tahoma" w:hAnsi="Times New Roman" w:cs="Times New Roman"/>
          <w:sz w:val="24"/>
          <w:szCs w:val="24"/>
          <w:lang w:val="it-IT"/>
        </w:rPr>
        <w:t>- col dirigente che</w:t>
      </w:r>
      <w:r w:rsidR="00C62D74" w:rsidRPr="009F05B8">
        <w:rPr>
          <w:rFonts w:ascii="Times New Roman" w:eastAsia="Tahoma" w:hAnsi="Times New Roman" w:cs="Times New Roman"/>
          <w:sz w:val="24"/>
          <w:szCs w:val="24"/>
          <w:lang w:val="it-IT"/>
        </w:rPr>
        <w:t xml:space="preserve"> assegna denaro scegliendo a chi dare e quanto elargire</w:t>
      </w:r>
      <w:r w:rsidRPr="009F05B8">
        <w:rPr>
          <w:rFonts w:ascii="Times New Roman" w:eastAsia="Tahoma" w:hAnsi="Times New Roman" w:cs="Times New Roman"/>
          <w:sz w:val="24"/>
          <w:szCs w:val="24"/>
          <w:lang w:val="it-IT"/>
        </w:rPr>
        <w:t>?</w:t>
      </w:r>
    </w:p>
    <w:p w:rsidR="00C62D74" w:rsidRPr="009F05B8" w:rsidRDefault="009F05B8" w:rsidP="00902B7E">
      <w:pPr>
        <w:spacing w:before="11"/>
        <w:rPr>
          <w:rFonts w:ascii="Times New Roman" w:eastAsia="Tahoma" w:hAnsi="Times New Roman" w:cs="Times New Roman"/>
          <w:sz w:val="24"/>
          <w:szCs w:val="24"/>
          <w:lang w:val="it-IT"/>
        </w:rPr>
      </w:pPr>
      <w:r w:rsidRPr="009F05B8">
        <w:rPr>
          <w:rFonts w:ascii="Times New Roman" w:eastAsia="Tahoma" w:hAnsi="Times New Roman" w:cs="Times New Roman"/>
          <w:sz w:val="24"/>
          <w:szCs w:val="24"/>
          <w:lang w:val="it-IT"/>
        </w:rPr>
        <w:t>- continua a vivere l’autonomia docente e la libertà di insegnamento con</w:t>
      </w:r>
      <w:r w:rsidR="00C62D74" w:rsidRPr="009F05B8">
        <w:rPr>
          <w:rFonts w:ascii="Times New Roman" w:eastAsia="Tahoma" w:hAnsi="Times New Roman" w:cs="Times New Roman"/>
          <w:sz w:val="24"/>
          <w:szCs w:val="24"/>
          <w:lang w:val="it-IT"/>
        </w:rPr>
        <w:t xml:space="preserve"> la competizione per il riconoscimento salariale</w:t>
      </w:r>
      <w:r w:rsidRPr="009F05B8">
        <w:rPr>
          <w:rFonts w:ascii="Times New Roman" w:eastAsia="Tahoma" w:hAnsi="Times New Roman" w:cs="Times New Roman"/>
          <w:sz w:val="24"/>
          <w:szCs w:val="24"/>
          <w:lang w:val="it-IT"/>
        </w:rPr>
        <w:t>?</w:t>
      </w:r>
    </w:p>
    <w:p w:rsidR="00C62D74" w:rsidRPr="00C62D74" w:rsidRDefault="009F05B8" w:rsidP="00902B7E">
      <w:pPr>
        <w:spacing w:before="11"/>
        <w:rPr>
          <w:rFonts w:ascii="Times New Roman" w:eastAsia="Tahoma" w:hAnsi="Times New Roman" w:cs="Times New Roman"/>
          <w:lang w:val="it-IT"/>
        </w:rPr>
      </w:pPr>
      <w:r w:rsidRPr="009F05B8">
        <w:rPr>
          <w:rFonts w:ascii="Times New Roman" w:eastAsia="Tahoma" w:hAnsi="Times New Roman" w:cs="Times New Roman"/>
          <w:sz w:val="24"/>
          <w:szCs w:val="24"/>
          <w:lang w:val="it-IT"/>
        </w:rPr>
        <w:t>- può essere elargito il premio emarginando i luoghi della partecipazione</w:t>
      </w:r>
      <w:r w:rsidR="00C62D74" w:rsidRPr="00C62D74">
        <w:rPr>
          <w:rFonts w:ascii="Times New Roman" w:eastAsia="Tahoma" w:hAnsi="Times New Roman" w:cs="Times New Roman"/>
          <w:lang w:val="it-IT"/>
        </w:rPr>
        <w:t xml:space="preserve"> (Collegio e </w:t>
      </w:r>
      <w:r>
        <w:rPr>
          <w:rFonts w:ascii="Times New Roman" w:eastAsia="Tahoma" w:hAnsi="Times New Roman" w:cs="Times New Roman"/>
          <w:lang w:val="it-IT"/>
        </w:rPr>
        <w:t>Contrattazione</w:t>
      </w:r>
      <w:r w:rsidR="00C62D74" w:rsidRPr="00C62D74">
        <w:rPr>
          <w:rFonts w:ascii="Times New Roman" w:eastAsia="Tahoma" w:hAnsi="Times New Roman" w:cs="Times New Roman"/>
          <w:lang w:val="it-IT"/>
        </w:rPr>
        <w:t>)</w:t>
      </w:r>
      <w:r>
        <w:rPr>
          <w:rFonts w:ascii="Times New Roman" w:eastAsia="Tahoma" w:hAnsi="Times New Roman" w:cs="Times New Roman"/>
          <w:lang w:val="it-IT"/>
        </w:rPr>
        <w:t>?</w:t>
      </w:r>
    </w:p>
    <w:p w:rsidR="00C62D74" w:rsidRDefault="0014697C" w:rsidP="00902B7E">
      <w:pPr>
        <w:spacing w:before="120"/>
        <w:rPr>
          <w:rFonts w:ascii="Times New Roman" w:eastAsia="Tahoma" w:hAnsi="Times New Roman" w:cs="Times New Roman"/>
          <w:bCs/>
          <w:sz w:val="24"/>
          <w:lang w:val="it-IT"/>
        </w:rPr>
      </w:pPr>
      <w:r w:rsidRPr="0014697C">
        <w:rPr>
          <w:rFonts w:ascii="Times New Roman" w:eastAsia="Tahoma" w:hAnsi="Times New Roman" w:cs="Times New Roman"/>
          <w:bCs/>
          <w:sz w:val="24"/>
          <w:lang w:val="it-IT"/>
        </w:rPr>
        <w:t>Sembra solo che si passi d</w:t>
      </w:r>
      <w:r w:rsidR="00C62D74" w:rsidRPr="0014697C">
        <w:rPr>
          <w:rFonts w:ascii="Times New Roman" w:eastAsia="Tahoma" w:hAnsi="Times New Roman" w:cs="Times New Roman"/>
          <w:bCs/>
          <w:sz w:val="24"/>
          <w:lang w:val="it-IT"/>
        </w:rPr>
        <w:t>a un sistema di relazioni partecipate e democratiche</w:t>
      </w:r>
      <w:r w:rsidRPr="0014697C">
        <w:rPr>
          <w:rFonts w:ascii="Times New Roman" w:eastAsia="Tahoma" w:hAnsi="Times New Roman" w:cs="Times New Roman"/>
          <w:bCs/>
          <w:sz w:val="24"/>
          <w:lang w:val="it-IT"/>
        </w:rPr>
        <w:t xml:space="preserve"> a</w:t>
      </w:r>
      <w:r w:rsidR="00C62D74" w:rsidRPr="0014697C">
        <w:rPr>
          <w:rFonts w:ascii="Times New Roman" w:eastAsia="Tahoma" w:hAnsi="Times New Roman" w:cs="Times New Roman"/>
          <w:bCs/>
          <w:i/>
          <w:iCs/>
          <w:sz w:val="24"/>
          <w:lang w:val="it-IT"/>
        </w:rPr>
        <w:t>d un sistema autoritario</w:t>
      </w:r>
      <w:r w:rsidRPr="0014697C">
        <w:rPr>
          <w:rFonts w:ascii="Times New Roman" w:eastAsia="Tahoma" w:hAnsi="Times New Roman" w:cs="Times New Roman"/>
          <w:bCs/>
          <w:i/>
          <w:iCs/>
          <w:sz w:val="24"/>
          <w:lang w:val="it-IT"/>
        </w:rPr>
        <w:t xml:space="preserve"> e</w:t>
      </w:r>
      <w:r w:rsidR="00C62D74" w:rsidRPr="0014697C">
        <w:rPr>
          <w:rFonts w:ascii="Times New Roman" w:eastAsia="Tahoma" w:hAnsi="Times New Roman" w:cs="Times New Roman"/>
          <w:bCs/>
          <w:i/>
          <w:iCs/>
          <w:sz w:val="24"/>
          <w:lang w:val="it-IT"/>
        </w:rPr>
        <w:t xml:space="preserve"> unidirezionale</w:t>
      </w:r>
      <w:r w:rsidRPr="0014697C">
        <w:rPr>
          <w:rFonts w:ascii="Times New Roman" w:eastAsia="Tahoma" w:hAnsi="Times New Roman" w:cs="Times New Roman"/>
          <w:bCs/>
          <w:i/>
          <w:iCs/>
          <w:sz w:val="24"/>
          <w:lang w:val="it-IT"/>
        </w:rPr>
        <w:t xml:space="preserve"> </w:t>
      </w:r>
      <w:r w:rsidR="00C62D74" w:rsidRPr="0014697C">
        <w:rPr>
          <w:rFonts w:ascii="Times New Roman" w:eastAsia="Tahoma" w:hAnsi="Times New Roman" w:cs="Times New Roman"/>
          <w:bCs/>
          <w:sz w:val="24"/>
          <w:lang w:val="it-IT"/>
        </w:rPr>
        <w:t>esautora</w:t>
      </w:r>
      <w:r w:rsidRPr="0014697C">
        <w:rPr>
          <w:rFonts w:ascii="Times New Roman" w:eastAsia="Tahoma" w:hAnsi="Times New Roman" w:cs="Times New Roman"/>
          <w:bCs/>
          <w:sz w:val="24"/>
          <w:lang w:val="it-IT"/>
        </w:rPr>
        <w:t>ndo</w:t>
      </w:r>
      <w:r w:rsidR="00C62D74" w:rsidRPr="0014697C">
        <w:rPr>
          <w:rFonts w:ascii="Times New Roman" w:eastAsia="Tahoma" w:hAnsi="Times New Roman" w:cs="Times New Roman"/>
          <w:bCs/>
          <w:sz w:val="24"/>
          <w:lang w:val="it-IT"/>
        </w:rPr>
        <w:t xml:space="preserve"> tanto</w:t>
      </w:r>
      <w:r w:rsidRPr="0014697C">
        <w:rPr>
          <w:rFonts w:ascii="Times New Roman" w:eastAsia="Tahoma" w:hAnsi="Times New Roman" w:cs="Times New Roman"/>
          <w:bCs/>
          <w:sz w:val="24"/>
          <w:lang w:val="it-IT"/>
        </w:rPr>
        <w:t xml:space="preserve"> </w:t>
      </w:r>
      <w:r w:rsidR="00C62D74" w:rsidRPr="0014697C">
        <w:rPr>
          <w:rFonts w:ascii="Times New Roman" w:eastAsia="Tahoma" w:hAnsi="Times New Roman" w:cs="Times New Roman"/>
          <w:bCs/>
          <w:sz w:val="24"/>
          <w:lang w:val="it-IT"/>
        </w:rPr>
        <w:t>le prerogative collegiali quanto quelle sindacali</w:t>
      </w:r>
      <w:r>
        <w:rPr>
          <w:rFonts w:ascii="Times New Roman" w:eastAsia="Tahoma" w:hAnsi="Times New Roman" w:cs="Times New Roman"/>
          <w:bCs/>
          <w:sz w:val="24"/>
          <w:lang w:val="it-IT"/>
        </w:rPr>
        <w:t>. Quali i benefici?</w:t>
      </w:r>
    </w:p>
    <w:p w:rsidR="00AE3E13" w:rsidRDefault="0014697C" w:rsidP="00902B7E">
      <w:pPr>
        <w:spacing w:before="120"/>
        <w:rPr>
          <w:rFonts w:ascii="Times New Roman" w:eastAsia="Tahoma" w:hAnsi="Times New Roman" w:cs="Times New Roman"/>
          <w:sz w:val="24"/>
          <w:lang w:val="it-IT"/>
        </w:rPr>
      </w:pPr>
      <w:r>
        <w:rPr>
          <w:rFonts w:ascii="Times New Roman" w:eastAsia="Tahoma" w:hAnsi="Times New Roman" w:cs="Times New Roman"/>
          <w:sz w:val="24"/>
          <w:lang w:val="it-IT"/>
        </w:rPr>
        <w:t>La qualità di una scuola e il risultato</w:t>
      </w:r>
      <w:r w:rsidR="00902B7E">
        <w:rPr>
          <w:rFonts w:ascii="Times New Roman" w:eastAsia="Tahoma" w:hAnsi="Times New Roman" w:cs="Times New Roman"/>
          <w:sz w:val="24"/>
          <w:lang w:val="it-IT"/>
        </w:rPr>
        <w:t>,</w:t>
      </w:r>
      <w:r>
        <w:rPr>
          <w:rFonts w:ascii="Times New Roman" w:eastAsia="Tahoma" w:hAnsi="Times New Roman" w:cs="Times New Roman"/>
          <w:sz w:val="24"/>
          <w:lang w:val="it-IT"/>
        </w:rPr>
        <w:t xml:space="preserve"> per quella collettività dove essa è inserita</w:t>
      </w:r>
      <w:r w:rsidR="00AE3E13">
        <w:rPr>
          <w:rFonts w:ascii="Times New Roman" w:eastAsia="Tahoma" w:hAnsi="Times New Roman" w:cs="Times New Roman"/>
          <w:sz w:val="24"/>
          <w:lang w:val="it-IT"/>
        </w:rPr>
        <w:t>,</w:t>
      </w:r>
      <w:r>
        <w:rPr>
          <w:rFonts w:ascii="Times New Roman" w:eastAsia="Tahoma" w:hAnsi="Times New Roman" w:cs="Times New Roman"/>
          <w:sz w:val="24"/>
          <w:lang w:val="it-IT"/>
        </w:rPr>
        <w:t xml:space="preserve"> è l’intreccio sinergico di mille fattori </w:t>
      </w:r>
      <w:r w:rsidR="00AE3E13">
        <w:rPr>
          <w:rFonts w:ascii="Times New Roman" w:eastAsia="Tahoma" w:hAnsi="Times New Roman" w:cs="Times New Roman"/>
          <w:sz w:val="24"/>
          <w:lang w:val="it-IT"/>
        </w:rPr>
        <w:t xml:space="preserve">in cui oltre ai docenti (e non solo quelli di ruolo) contribuiscono personale ATA (accoglienza, vigilanza), dirigenti scolastici (amalgama </w:t>
      </w:r>
      <w:r w:rsidR="00902B7E">
        <w:rPr>
          <w:rFonts w:ascii="Times New Roman" w:eastAsia="Tahoma" w:hAnsi="Times New Roman" w:cs="Times New Roman"/>
          <w:sz w:val="24"/>
          <w:lang w:val="it-IT"/>
        </w:rPr>
        <w:t xml:space="preserve">di </w:t>
      </w:r>
      <w:r w:rsidR="00AE3E13">
        <w:rPr>
          <w:rFonts w:ascii="Times New Roman" w:eastAsia="Tahoma" w:hAnsi="Times New Roman" w:cs="Times New Roman"/>
          <w:sz w:val="24"/>
          <w:lang w:val="it-IT"/>
        </w:rPr>
        <w:t>tutto il personale per valorizzarne le qualità), enti locali (strutture, mense, trasporti), per cui l’idea che premiando un docente si possa fare “la buona scuola” sembra solo spostare l’attenzione dalla luna al dito: un bravo docente di italiano potrà fare la differenza per il risultato scolastico di quel ragazzo?</w:t>
      </w:r>
    </w:p>
    <w:p w:rsidR="0014697C" w:rsidRPr="0014697C" w:rsidRDefault="00AE3E13" w:rsidP="00902B7E">
      <w:pPr>
        <w:spacing w:before="11"/>
        <w:rPr>
          <w:rFonts w:ascii="Times New Roman" w:eastAsia="Tahoma" w:hAnsi="Times New Roman" w:cs="Times New Roman"/>
          <w:sz w:val="24"/>
          <w:lang w:val="it-IT"/>
        </w:rPr>
      </w:pPr>
      <w:r>
        <w:rPr>
          <w:rFonts w:ascii="Times New Roman" w:eastAsia="Tahoma" w:hAnsi="Times New Roman" w:cs="Times New Roman"/>
          <w:sz w:val="24"/>
          <w:lang w:val="it-IT"/>
        </w:rPr>
        <w:t xml:space="preserve">Insomma basta un solista per </w:t>
      </w:r>
      <w:r w:rsidR="00902B7E">
        <w:rPr>
          <w:rFonts w:ascii="Times New Roman" w:eastAsia="Tahoma" w:hAnsi="Times New Roman" w:cs="Times New Roman"/>
          <w:sz w:val="24"/>
          <w:lang w:val="it-IT"/>
        </w:rPr>
        <w:t xml:space="preserve">ascoltare </w:t>
      </w:r>
      <w:r>
        <w:rPr>
          <w:rFonts w:ascii="Times New Roman" w:eastAsia="Tahoma" w:hAnsi="Times New Roman" w:cs="Times New Roman"/>
          <w:sz w:val="24"/>
          <w:lang w:val="it-IT"/>
        </w:rPr>
        <w:t>una bella sinfonia o è necessaria un’</w:t>
      </w:r>
      <w:r w:rsidR="00D9375D">
        <w:rPr>
          <w:rFonts w:ascii="Times New Roman" w:eastAsia="Tahoma" w:hAnsi="Times New Roman" w:cs="Times New Roman"/>
          <w:sz w:val="24"/>
          <w:lang w:val="it-IT"/>
        </w:rPr>
        <w:t xml:space="preserve">orchestra affiatata, che </w:t>
      </w:r>
      <w:r w:rsidR="00902B7E">
        <w:rPr>
          <w:rFonts w:ascii="Times New Roman" w:eastAsia="Tahoma" w:hAnsi="Times New Roman" w:cs="Times New Roman"/>
          <w:sz w:val="24"/>
          <w:lang w:val="it-IT"/>
        </w:rPr>
        <w:t>abbia</w:t>
      </w:r>
      <w:r w:rsidR="00D9375D">
        <w:rPr>
          <w:rFonts w:ascii="Times New Roman" w:eastAsia="Tahoma" w:hAnsi="Times New Roman" w:cs="Times New Roman"/>
          <w:sz w:val="24"/>
          <w:lang w:val="it-IT"/>
        </w:rPr>
        <w:t xml:space="preserve"> un buon direttore, buoni orchestrali, buoni strumenti e una buona sala da concerto?</w:t>
      </w:r>
      <w:r>
        <w:rPr>
          <w:rFonts w:ascii="Times New Roman" w:eastAsia="Tahoma" w:hAnsi="Times New Roman" w:cs="Times New Roman"/>
          <w:sz w:val="24"/>
          <w:lang w:val="it-IT"/>
        </w:rPr>
        <w:t xml:space="preserve"> </w:t>
      </w:r>
    </w:p>
    <w:p w:rsidR="00C62D74" w:rsidRDefault="00D9375D" w:rsidP="00902B7E">
      <w:pPr>
        <w:spacing w:before="120"/>
        <w:rPr>
          <w:rFonts w:ascii="Times New Roman" w:eastAsia="Tahoma" w:hAnsi="Times New Roman" w:cs="Times New Roman"/>
          <w:lang w:val="it-IT"/>
        </w:rPr>
      </w:pPr>
      <w:r>
        <w:rPr>
          <w:rFonts w:ascii="Times New Roman" w:eastAsia="Tahoma" w:hAnsi="Times New Roman" w:cs="Times New Roman"/>
          <w:lang w:val="it-IT"/>
        </w:rPr>
        <w:t xml:space="preserve">Non secondario il fatto che ad oggi (ad un passo dal termine delle lezioni) non si ha nessuna certezza delle somme che dovrebbero servire a riconoscere questa </w:t>
      </w:r>
      <w:proofErr w:type="spellStart"/>
      <w:r>
        <w:rPr>
          <w:rFonts w:ascii="Times New Roman" w:eastAsia="Tahoma" w:hAnsi="Times New Roman" w:cs="Times New Roman"/>
          <w:lang w:val="it-IT"/>
        </w:rPr>
        <w:t>premialità</w:t>
      </w:r>
      <w:proofErr w:type="spellEnd"/>
      <w:r>
        <w:rPr>
          <w:rFonts w:ascii="Times New Roman" w:eastAsia="Tahoma" w:hAnsi="Times New Roman" w:cs="Times New Roman"/>
          <w:lang w:val="it-IT"/>
        </w:rPr>
        <w:t>.</w:t>
      </w:r>
      <w:r w:rsidRPr="00D9375D">
        <w:rPr>
          <w:rFonts w:ascii="Times New Roman" w:eastAsia="Tahoma" w:hAnsi="Times New Roman" w:cs="Times New Roman"/>
          <w:b/>
          <w:bCs/>
          <w:lang w:val="it-IT"/>
        </w:rPr>
        <w:t xml:space="preserve"> </w:t>
      </w:r>
      <w:r w:rsidRPr="00D9375D">
        <w:rPr>
          <w:rFonts w:ascii="Times New Roman" w:eastAsia="Tahoma" w:hAnsi="Times New Roman" w:cs="Times New Roman"/>
          <w:lang w:val="it-IT"/>
        </w:rPr>
        <w:t>Quale sarà la somma destinata ad ogni scuola?</w:t>
      </w:r>
    </w:p>
    <w:p w:rsidR="00E056D5" w:rsidRPr="00E056D5" w:rsidRDefault="00D9375D" w:rsidP="00902B7E">
      <w:pPr>
        <w:spacing w:before="11"/>
        <w:rPr>
          <w:rFonts w:ascii="Times New Roman" w:eastAsia="Tahoma" w:hAnsi="Times New Roman" w:cs="Times New Roman"/>
          <w:lang w:val="it-IT"/>
        </w:rPr>
      </w:pPr>
      <w:r>
        <w:rPr>
          <w:rFonts w:ascii="Times New Roman" w:eastAsia="Tahoma" w:hAnsi="Times New Roman" w:cs="Times New Roman"/>
          <w:lang w:val="it-IT"/>
        </w:rPr>
        <w:t xml:space="preserve">Quale scelta può, dunque, </w:t>
      </w:r>
      <w:r w:rsidR="00E056D5" w:rsidRPr="00E056D5">
        <w:rPr>
          <w:rFonts w:ascii="Times New Roman" w:eastAsia="Tahoma" w:hAnsi="Times New Roman" w:cs="Times New Roman"/>
          <w:lang w:val="it-IT"/>
        </w:rPr>
        <w:t xml:space="preserve">favorire l’individuazione di criteri che effettivamente promuovano il miglioramento della scuola, così come previsto dal Rapporto di Autovalutazione e dal Piano di Miglioramento </w:t>
      </w:r>
      <w:r w:rsidR="00902B7E">
        <w:rPr>
          <w:rFonts w:ascii="Times New Roman" w:eastAsia="Tahoma" w:hAnsi="Times New Roman" w:cs="Times New Roman"/>
          <w:lang w:val="it-IT"/>
        </w:rPr>
        <w:t>delle scuole</w:t>
      </w:r>
      <w:r w:rsidR="00E056D5" w:rsidRPr="00E056D5">
        <w:rPr>
          <w:rFonts w:ascii="Times New Roman" w:eastAsia="Tahoma" w:hAnsi="Times New Roman" w:cs="Times New Roman"/>
          <w:lang w:val="it-IT"/>
        </w:rPr>
        <w:t>?</w:t>
      </w:r>
    </w:p>
    <w:p w:rsidR="002F5DD9" w:rsidRPr="00902B7E" w:rsidRDefault="00404D5F" w:rsidP="00404D5F">
      <w:pPr>
        <w:spacing w:before="11"/>
        <w:ind w:left="142" w:hanging="142"/>
        <w:rPr>
          <w:rFonts w:ascii="Times New Roman" w:eastAsia="Tahoma" w:hAnsi="Times New Roman" w:cs="Times New Roman"/>
          <w:lang w:val="it-IT"/>
        </w:rPr>
      </w:pPr>
      <w:r>
        <w:rPr>
          <w:rFonts w:ascii="Times New Roman" w:eastAsia="Tahoma" w:hAnsi="Times New Roman" w:cs="Times New Roman"/>
          <w:bCs/>
          <w:lang w:val="it-IT"/>
        </w:rPr>
        <w:t>- a</w:t>
      </w:r>
      <w:r w:rsidR="00417E5B" w:rsidRPr="00902B7E">
        <w:rPr>
          <w:rFonts w:ascii="Times New Roman" w:eastAsia="Tahoma" w:hAnsi="Times New Roman" w:cs="Times New Roman"/>
          <w:bCs/>
          <w:lang w:val="it-IT"/>
        </w:rPr>
        <w:t xml:space="preserve">vventurarsi sulla difficile e non condivisa via della valutazione del rapporto fra i risultati degli alunni e la qualità dell’insegnamento </w:t>
      </w:r>
      <w:r w:rsidR="00417E5B" w:rsidRPr="00902B7E">
        <w:rPr>
          <w:rFonts w:ascii="Times New Roman" w:eastAsia="Tahoma" w:hAnsi="Times New Roman" w:cs="Times New Roman"/>
          <w:bCs/>
          <w:u w:val="single"/>
          <w:lang w:val="it-IT"/>
        </w:rPr>
        <w:t>del singolo docente</w:t>
      </w:r>
      <w:r w:rsidR="00417E5B" w:rsidRPr="00902B7E">
        <w:rPr>
          <w:rFonts w:ascii="Times New Roman" w:eastAsia="Tahoma" w:hAnsi="Times New Roman" w:cs="Times New Roman"/>
          <w:bCs/>
          <w:lang w:val="it-IT"/>
        </w:rPr>
        <w:t>;</w:t>
      </w:r>
    </w:p>
    <w:p w:rsidR="002F5DD9" w:rsidRPr="00902B7E" w:rsidRDefault="00404D5F" w:rsidP="00404D5F">
      <w:pPr>
        <w:spacing w:before="11"/>
        <w:ind w:left="142" w:hanging="142"/>
        <w:rPr>
          <w:rFonts w:ascii="Times New Roman" w:eastAsia="Tahoma" w:hAnsi="Times New Roman" w:cs="Times New Roman"/>
          <w:lang w:val="it-IT"/>
        </w:rPr>
      </w:pPr>
      <w:r>
        <w:rPr>
          <w:rFonts w:ascii="Times New Roman" w:eastAsia="Tahoma" w:hAnsi="Times New Roman" w:cs="Times New Roman"/>
          <w:bCs/>
          <w:lang w:val="it-IT"/>
        </w:rPr>
        <w:t>- c</w:t>
      </w:r>
      <w:r w:rsidR="00417E5B" w:rsidRPr="00902B7E">
        <w:rPr>
          <w:rFonts w:ascii="Times New Roman" w:eastAsia="Tahoma" w:hAnsi="Times New Roman" w:cs="Times New Roman"/>
          <w:bCs/>
          <w:lang w:val="it-IT"/>
        </w:rPr>
        <w:t xml:space="preserve">ollegare </w:t>
      </w:r>
      <w:r w:rsidR="00902B7E" w:rsidRPr="00902B7E">
        <w:rPr>
          <w:rFonts w:ascii="Times New Roman" w:eastAsia="Tahoma" w:hAnsi="Times New Roman" w:cs="Times New Roman"/>
          <w:bCs/>
          <w:lang w:val="it-IT"/>
        </w:rPr>
        <w:t xml:space="preserve">esplicitamente </w:t>
      </w:r>
      <w:r w:rsidR="00417E5B" w:rsidRPr="00902B7E">
        <w:rPr>
          <w:rFonts w:ascii="Times New Roman" w:eastAsia="Tahoma" w:hAnsi="Times New Roman" w:cs="Times New Roman"/>
          <w:bCs/>
          <w:lang w:val="it-IT"/>
        </w:rPr>
        <w:t xml:space="preserve">il successo formativo (lavorativo e/o nel prosieguo degli studi) e scolastico (promozione, dispersione, esiti degli esami) degli studenti alla qualità degli insegnamenti impartiti </w:t>
      </w:r>
      <w:r w:rsidR="00417E5B" w:rsidRPr="00902B7E">
        <w:rPr>
          <w:rFonts w:ascii="Times New Roman" w:eastAsia="Tahoma" w:hAnsi="Times New Roman" w:cs="Times New Roman"/>
          <w:bCs/>
          <w:u w:val="single"/>
          <w:lang w:val="it-IT"/>
        </w:rPr>
        <w:t>dai singoli docenti</w:t>
      </w:r>
      <w:r w:rsidR="00902B7E">
        <w:rPr>
          <w:rFonts w:ascii="Times New Roman" w:eastAsia="Tahoma" w:hAnsi="Times New Roman" w:cs="Times New Roman"/>
          <w:bCs/>
          <w:lang w:val="it-IT"/>
        </w:rPr>
        <w:t>?</w:t>
      </w:r>
    </w:p>
    <w:p w:rsidR="002F5DD9" w:rsidRPr="00902B7E" w:rsidRDefault="00404D5F" w:rsidP="00404D5F">
      <w:pPr>
        <w:spacing w:before="11"/>
        <w:ind w:left="142" w:hanging="142"/>
        <w:rPr>
          <w:rFonts w:ascii="Times New Roman" w:eastAsia="Tahoma" w:hAnsi="Times New Roman" w:cs="Times New Roman"/>
          <w:lang w:val="it-IT"/>
        </w:rPr>
      </w:pPr>
      <w:r>
        <w:rPr>
          <w:rFonts w:ascii="Times New Roman" w:eastAsia="Tahoma" w:hAnsi="Times New Roman" w:cs="Times New Roman"/>
          <w:bCs/>
          <w:lang w:val="it-IT"/>
        </w:rPr>
        <w:t>- m</w:t>
      </w:r>
      <w:r w:rsidR="00417E5B" w:rsidRPr="00902B7E">
        <w:rPr>
          <w:rFonts w:ascii="Times New Roman" w:eastAsia="Tahoma" w:hAnsi="Times New Roman" w:cs="Times New Roman"/>
          <w:bCs/>
          <w:lang w:val="it-IT"/>
        </w:rPr>
        <w:t>isurar</w:t>
      </w:r>
      <w:r w:rsidR="00417E5B" w:rsidRPr="00902B7E">
        <w:rPr>
          <w:rFonts w:ascii="Times New Roman" w:eastAsia="Tahoma" w:hAnsi="Times New Roman" w:cs="Times New Roman"/>
          <w:bCs/>
          <w:lang w:val="it-IT"/>
        </w:rPr>
        <w:t>e i risultati ottenuti dal docente o dal gruppo di docenti in relazione al potenziamento delle competenze degli alunni e dell’innov</w:t>
      </w:r>
      <w:r w:rsidR="00902B7E">
        <w:rPr>
          <w:rFonts w:ascii="Times New Roman" w:eastAsia="Tahoma" w:hAnsi="Times New Roman" w:cs="Times New Roman"/>
          <w:bCs/>
          <w:lang w:val="it-IT"/>
        </w:rPr>
        <w:t>azione didattica e metodologica?</w:t>
      </w:r>
    </w:p>
    <w:p w:rsidR="002F5DD9" w:rsidRPr="00902B7E" w:rsidRDefault="00404D5F" w:rsidP="00404D5F">
      <w:pPr>
        <w:spacing w:before="11"/>
        <w:ind w:left="142" w:hanging="142"/>
        <w:rPr>
          <w:rFonts w:ascii="Times New Roman" w:eastAsia="Tahoma" w:hAnsi="Times New Roman" w:cs="Times New Roman"/>
          <w:lang w:val="it-IT"/>
        </w:rPr>
      </w:pPr>
      <w:r>
        <w:rPr>
          <w:rFonts w:ascii="Times New Roman" w:eastAsia="Tahoma" w:hAnsi="Times New Roman" w:cs="Times New Roman"/>
          <w:bCs/>
          <w:lang w:val="it-IT"/>
        </w:rPr>
        <w:t>- u</w:t>
      </w:r>
      <w:r w:rsidR="00417E5B" w:rsidRPr="00902B7E">
        <w:rPr>
          <w:rFonts w:ascii="Times New Roman" w:eastAsia="Tahoma" w:hAnsi="Times New Roman" w:cs="Times New Roman"/>
          <w:bCs/>
          <w:lang w:val="it-IT"/>
        </w:rPr>
        <w:t>tilizzare per la valutazione dei docenti questionari compilati da</w:t>
      </w:r>
      <w:r w:rsidR="00417E5B" w:rsidRPr="00902B7E">
        <w:rPr>
          <w:rFonts w:ascii="Times New Roman" w:eastAsia="Tahoma" w:hAnsi="Times New Roman" w:cs="Times New Roman"/>
          <w:bCs/>
          <w:lang w:val="it-IT"/>
        </w:rPr>
        <w:t xml:space="preserve"> famiglie e alunni</w:t>
      </w:r>
      <w:r>
        <w:rPr>
          <w:rFonts w:ascii="Times New Roman" w:eastAsia="Tahoma" w:hAnsi="Times New Roman" w:cs="Times New Roman"/>
          <w:bCs/>
          <w:lang w:val="it-IT"/>
        </w:rPr>
        <w:t>?</w:t>
      </w:r>
    </w:p>
    <w:p w:rsidR="002F5DD9" w:rsidRPr="00E056D5" w:rsidRDefault="00404D5F" w:rsidP="00404D5F">
      <w:pPr>
        <w:spacing w:before="11"/>
        <w:rPr>
          <w:rFonts w:ascii="Times New Roman" w:eastAsia="Tahoma" w:hAnsi="Times New Roman" w:cs="Times New Roman"/>
          <w:lang w:val="it-IT"/>
        </w:rPr>
      </w:pPr>
      <w:r>
        <w:rPr>
          <w:rFonts w:ascii="Times New Roman" w:eastAsia="Tahoma" w:hAnsi="Times New Roman" w:cs="Times New Roman"/>
          <w:lang w:val="it-IT"/>
        </w:rPr>
        <w:t>- decidere</w:t>
      </w:r>
      <w:r w:rsidR="00417E5B" w:rsidRPr="00E056D5">
        <w:rPr>
          <w:rFonts w:ascii="Times New Roman" w:eastAsia="Tahoma" w:hAnsi="Times New Roman" w:cs="Times New Roman"/>
          <w:lang w:val="it-IT"/>
        </w:rPr>
        <w:t xml:space="preserve"> senza aver promosso, consentito e svolto approfondimenti e discussioni</w:t>
      </w:r>
      <w:r>
        <w:rPr>
          <w:rFonts w:ascii="Times New Roman" w:eastAsia="Tahoma" w:hAnsi="Times New Roman" w:cs="Times New Roman"/>
          <w:lang w:val="it-IT"/>
        </w:rPr>
        <w:t xml:space="preserve"> in collegio?</w:t>
      </w:r>
    </w:p>
    <w:p w:rsidR="002F5DD9" w:rsidRPr="00E056D5" w:rsidRDefault="00404D5F" w:rsidP="00404D5F">
      <w:pPr>
        <w:spacing w:before="11"/>
        <w:ind w:left="142" w:hanging="142"/>
        <w:rPr>
          <w:rFonts w:ascii="Times New Roman" w:eastAsia="Tahoma" w:hAnsi="Times New Roman" w:cs="Times New Roman"/>
          <w:lang w:val="it-IT"/>
        </w:rPr>
      </w:pPr>
      <w:r>
        <w:rPr>
          <w:rFonts w:ascii="Times New Roman" w:eastAsia="Tahoma" w:hAnsi="Times New Roman" w:cs="Times New Roman"/>
          <w:lang w:val="it-IT"/>
        </w:rPr>
        <w:t>- decidere senza aver attivato</w:t>
      </w:r>
      <w:r w:rsidR="00417E5B" w:rsidRPr="00E056D5">
        <w:rPr>
          <w:rFonts w:ascii="Times New Roman" w:eastAsia="Tahoma" w:hAnsi="Times New Roman" w:cs="Times New Roman"/>
          <w:lang w:val="it-IT"/>
        </w:rPr>
        <w:t xml:space="preserve"> il tavolo sindacale per una </w:t>
      </w:r>
      <w:r w:rsidR="00417E5B" w:rsidRPr="00404D5F">
        <w:rPr>
          <w:rFonts w:ascii="Times New Roman" w:eastAsia="Tahoma" w:hAnsi="Times New Roman" w:cs="Times New Roman"/>
          <w:bCs/>
          <w:u w:val="single"/>
          <w:lang w:val="it-IT"/>
        </w:rPr>
        <w:t>condivisione sull’utilizzo delle risorse</w:t>
      </w:r>
      <w:r w:rsidR="00417E5B" w:rsidRPr="00E056D5">
        <w:rPr>
          <w:rFonts w:ascii="Times New Roman" w:eastAsia="Tahoma" w:hAnsi="Times New Roman" w:cs="Times New Roman"/>
          <w:b/>
          <w:bCs/>
          <w:u w:val="single"/>
          <w:lang w:val="it-IT"/>
        </w:rPr>
        <w:t xml:space="preserve"> </w:t>
      </w:r>
      <w:r w:rsidR="00417E5B" w:rsidRPr="00E056D5">
        <w:rPr>
          <w:rFonts w:ascii="Times New Roman" w:eastAsia="Tahoma" w:hAnsi="Times New Roman" w:cs="Times New Roman"/>
          <w:lang w:val="it-IT"/>
        </w:rPr>
        <w:t>che c</w:t>
      </w:r>
      <w:r w:rsidR="00417E5B" w:rsidRPr="00E056D5">
        <w:rPr>
          <w:rFonts w:ascii="Times New Roman" w:eastAsia="Tahoma" w:hAnsi="Times New Roman" w:cs="Times New Roman"/>
          <w:lang w:val="it-IT"/>
        </w:rPr>
        <w:t>ontribuisca a definire criteri per la valorizzazione dei docenti corrispondenti al progetto di miglioramento della scuola</w:t>
      </w:r>
      <w:r>
        <w:rPr>
          <w:rFonts w:ascii="Times New Roman" w:eastAsia="Tahoma" w:hAnsi="Times New Roman" w:cs="Times New Roman"/>
          <w:lang w:val="it-IT"/>
        </w:rPr>
        <w:t>?</w:t>
      </w:r>
    </w:p>
    <w:p w:rsidR="002F5DD9" w:rsidRPr="00404D5F" w:rsidRDefault="00404D5F" w:rsidP="00404D5F">
      <w:pPr>
        <w:spacing w:before="11"/>
        <w:ind w:left="142" w:hanging="142"/>
        <w:jc w:val="both"/>
        <w:rPr>
          <w:rFonts w:ascii="Times New Roman" w:eastAsia="Tahoma" w:hAnsi="Times New Roman" w:cs="Times New Roman"/>
          <w:lang w:val="it-IT"/>
        </w:rPr>
      </w:pPr>
      <w:r>
        <w:rPr>
          <w:rFonts w:ascii="Times New Roman" w:eastAsia="Tahoma" w:hAnsi="Times New Roman" w:cs="Times New Roman"/>
          <w:lang w:val="it-IT"/>
        </w:rPr>
        <w:t>- d</w:t>
      </w:r>
      <w:r w:rsidR="00417E5B" w:rsidRPr="00E056D5">
        <w:rPr>
          <w:rFonts w:ascii="Times New Roman" w:eastAsia="Tahoma" w:hAnsi="Times New Roman" w:cs="Times New Roman"/>
          <w:lang w:val="it-IT"/>
        </w:rPr>
        <w:t xml:space="preserve">efinire </w:t>
      </w:r>
      <w:r>
        <w:rPr>
          <w:rFonts w:ascii="Times New Roman" w:eastAsia="Tahoma" w:hAnsi="Times New Roman" w:cs="Times New Roman"/>
          <w:lang w:val="it-IT"/>
        </w:rPr>
        <w:t xml:space="preserve">senza </w:t>
      </w:r>
      <w:r w:rsidR="00417E5B" w:rsidRPr="00E056D5">
        <w:rPr>
          <w:rFonts w:ascii="Times New Roman" w:eastAsia="Tahoma" w:hAnsi="Times New Roman" w:cs="Times New Roman"/>
          <w:lang w:val="it-IT"/>
        </w:rPr>
        <w:t>confronto contrattuale g</w:t>
      </w:r>
      <w:r w:rsidR="00417E5B" w:rsidRPr="00E056D5">
        <w:rPr>
          <w:rFonts w:ascii="Times New Roman" w:eastAsia="Tahoma" w:hAnsi="Times New Roman" w:cs="Times New Roman"/>
          <w:lang w:val="it-IT"/>
        </w:rPr>
        <w:t xml:space="preserve">li importi delle retribuzioni accessorie individuali connesse al positivo svolgimento di funzioni affidate ai docenti che </w:t>
      </w:r>
      <w:r w:rsidR="00417E5B" w:rsidRPr="00404D5F">
        <w:rPr>
          <w:rFonts w:ascii="Times New Roman" w:eastAsia="Tahoma" w:hAnsi="Times New Roman" w:cs="Times New Roman"/>
          <w:lang w:val="it-IT"/>
        </w:rPr>
        <w:t xml:space="preserve">realizzano </w:t>
      </w:r>
      <w:r w:rsidR="00417E5B" w:rsidRPr="00404D5F">
        <w:rPr>
          <w:rFonts w:ascii="Times New Roman" w:eastAsia="Tahoma" w:hAnsi="Times New Roman" w:cs="Times New Roman"/>
          <w:bCs/>
          <w:lang w:val="it-IT"/>
        </w:rPr>
        <w:t>il miglioramento dell’istituzione scolastica,</w:t>
      </w:r>
      <w:r w:rsidR="00417E5B" w:rsidRPr="00404D5F">
        <w:rPr>
          <w:rFonts w:ascii="Times New Roman" w:eastAsia="Tahoma" w:hAnsi="Times New Roman" w:cs="Times New Roman"/>
          <w:lang w:val="it-IT"/>
        </w:rPr>
        <w:t xml:space="preserve"> sviluppano </w:t>
      </w:r>
      <w:r w:rsidR="00417E5B" w:rsidRPr="00404D5F">
        <w:rPr>
          <w:rFonts w:ascii="Times New Roman" w:eastAsia="Tahoma" w:hAnsi="Times New Roman" w:cs="Times New Roman"/>
          <w:bCs/>
          <w:lang w:val="it-IT"/>
        </w:rPr>
        <w:t>la collaborazione alla ricerca didattica, alla documentazione e al</w:t>
      </w:r>
      <w:r w:rsidR="00417E5B" w:rsidRPr="00404D5F">
        <w:rPr>
          <w:rFonts w:ascii="Times New Roman" w:eastAsia="Tahoma" w:hAnsi="Times New Roman" w:cs="Times New Roman"/>
          <w:bCs/>
          <w:lang w:val="it-IT"/>
        </w:rPr>
        <w:t>la diffusione di buone pratiche didattiche</w:t>
      </w:r>
      <w:r w:rsidR="00417E5B" w:rsidRPr="00404D5F">
        <w:rPr>
          <w:rFonts w:ascii="Times New Roman" w:eastAsia="Tahoma" w:hAnsi="Times New Roman" w:cs="Times New Roman"/>
          <w:lang w:val="it-IT"/>
        </w:rPr>
        <w:t>, riconoscono</w:t>
      </w:r>
      <w:r w:rsidR="00417E5B" w:rsidRPr="00404D5F">
        <w:rPr>
          <w:rFonts w:ascii="Times New Roman" w:eastAsia="Tahoma" w:hAnsi="Times New Roman" w:cs="Times New Roman"/>
          <w:bCs/>
          <w:lang w:val="it-IT"/>
        </w:rPr>
        <w:t xml:space="preserve"> le responsabilità assunte nel coordinamento organizzativo e didattico e nella formazione del personale</w:t>
      </w:r>
      <w:r>
        <w:rPr>
          <w:rFonts w:ascii="Times New Roman" w:eastAsia="Tahoma" w:hAnsi="Times New Roman" w:cs="Times New Roman"/>
          <w:bCs/>
          <w:lang w:val="it-IT"/>
        </w:rPr>
        <w:t>?</w:t>
      </w:r>
    </w:p>
    <w:p w:rsidR="00C62D74" w:rsidRDefault="00404D5F" w:rsidP="00F60FFD">
      <w:pPr>
        <w:spacing w:before="11"/>
        <w:rPr>
          <w:rFonts w:ascii="Times New Roman" w:eastAsia="Tahoma" w:hAnsi="Times New Roman" w:cs="Times New Roman"/>
          <w:lang w:val="it-IT"/>
        </w:rPr>
      </w:pPr>
      <w:r>
        <w:rPr>
          <w:rFonts w:ascii="Times New Roman" w:eastAsia="Tahoma" w:hAnsi="Times New Roman" w:cs="Times New Roman"/>
          <w:lang w:val="it-IT"/>
        </w:rPr>
        <w:t>- Stabilire oggi criteri per l’attribuzione delle risorse quando siamo a pochi giorni dal termine delle lezioni?</w:t>
      </w:r>
    </w:p>
    <w:p w:rsidR="002722BE" w:rsidRDefault="002722BE" w:rsidP="002722BE">
      <w:pPr>
        <w:spacing w:before="11"/>
        <w:jc w:val="both"/>
        <w:rPr>
          <w:rFonts w:ascii="Times New Roman" w:eastAsia="Tahoma" w:hAnsi="Times New Roman" w:cs="Times New Roman"/>
          <w:lang w:val="it-IT"/>
        </w:rPr>
      </w:pPr>
      <w:r>
        <w:rPr>
          <w:rFonts w:ascii="Times New Roman" w:eastAsia="Tahoma" w:hAnsi="Times New Roman" w:cs="Times New Roman"/>
          <w:lang w:val="it-IT"/>
        </w:rPr>
        <w:t xml:space="preserve">Di questo e di altro ancora discuteremo oggi 5 maggio alle ore 17.00, a Benevento in CGIL - salone “Di Vittorio” con RSU, RSA, </w:t>
      </w:r>
      <w:r w:rsidRPr="002722BE">
        <w:rPr>
          <w:rFonts w:ascii="Times New Roman" w:eastAsia="Tahoma" w:hAnsi="Times New Roman" w:cs="Times New Roman"/>
          <w:lang w:val="it-IT"/>
        </w:rPr>
        <w:t xml:space="preserve">Componenti </w:t>
      </w:r>
      <w:r>
        <w:rPr>
          <w:rFonts w:ascii="Times New Roman" w:eastAsia="Tahoma" w:hAnsi="Times New Roman" w:cs="Times New Roman"/>
          <w:lang w:val="it-IT"/>
        </w:rPr>
        <w:t xml:space="preserve">dei </w:t>
      </w:r>
      <w:r w:rsidRPr="002722BE">
        <w:rPr>
          <w:rFonts w:ascii="Times New Roman" w:eastAsia="Tahoma" w:hAnsi="Times New Roman" w:cs="Times New Roman"/>
          <w:lang w:val="it-IT"/>
        </w:rPr>
        <w:t>Comitato Valutazione</w:t>
      </w:r>
      <w:r>
        <w:rPr>
          <w:rFonts w:ascii="Times New Roman" w:eastAsia="Tahoma" w:hAnsi="Times New Roman" w:cs="Times New Roman"/>
          <w:lang w:val="it-IT"/>
        </w:rPr>
        <w:t xml:space="preserve"> </w:t>
      </w:r>
      <w:r w:rsidRPr="002722BE">
        <w:rPr>
          <w:rFonts w:ascii="Times New Roman" w:eastAsia="Tahoma" w:hAnsi="Times New Roman" w:cs="Times New Roman"/>
          <w:lang w:val="it-IT"/>
        </w:rPr>
        <w:t>(</w:t>
      </w:r>
      <w:r w:rsidRPr="002722BE">
        <w:rPr>
          <w:rFonts w:ascii="Times New Roman" w:eastAsia="Tahoma" w:hAnsi="Times New Roman" w:cs="Times New Roman"/>
          <w:lang w:val="it-IT"/>
        </w:rPr>
        <w:t>docenti, genitori, studenti</w:t>
      </w:r>
      <w:r w:rsidRPr="002722BE">
        <w:rPr>
          <w:rFonts w:ascii="Times New Roman" w:eastAsia="Tahoma" w:hAnsi="Times New Roman" w:cs="Times New Roman"/>
          <w:lang w:val="it-IT"/>
        </w:rPr>
        <w:t>)</w:t>
      </w:r>
      <w:r>
        <w:rPr>
          <w:rFonts w:ascii="Times New Roman" w:eastAsia="Tahoma" w:hAnsi="Times New Roman" w:cs="Times New Roman"/>
          <w:lang w:val="it-IT"/>
        </w:rPr>
        <w:t xml:space="preserve"> di tutte le scuole del Sannio, con l’intento di determinare quella consapevolezza che la legge 107 nega ai possibili attori di questa innovazione che tanto decantata dal governo rischia di trasformarsi in un boomerang per la scuola:</w:t>
      </w:r>
    </w:p>
    <w:p w:rsidR="002722BE" w:rsidRPr="002722BE" w:rsidRDefault="002722BE" w:rsidP="002722BE">
      <w:pPr>
        <w:spacing w:before="11"/>
        <w:jc w:val="both"/>
        <w:rPr>
          <w:rFonts w:ascii="Times New Roman" w:eastAsia="Tahoma" w:hAnsi="Times New Roman" w:cs="Times New Roman"/>
          <w:lang w:val="it-IT"/>
        </w:rPr>
      </w:pPr>
      <w:r>
        <w:rPr>
          <w:rFonts w:ascii="Times New Roman" w:eastAsia="Tahoma" w:hAnsi="Times New Roman" w:cs="Times New Roman"/>
          <w:lang w:val="it-IT"/>
        </w:rPr>
        <w:t>conflitti</w:t>
      </w:r>
      <w:r w:rsidR="00417E5B">
        <w:rPr>
          <w:rFonts w:ascii="Times New Roman" w:eastAsia="Tahoma" w:hAnsi="Times New Roman" w:cs="Times New Roman"/>
          <w:lang w:val="it-IT"/>
        </w:rPr>
        <w:t xml:space="preserve"> tra docenti e dirigenti</w:t>
      </w:r>
      <w:r>
        <w:rPr>
          <w:rFonts w:ascii="Times New Roman" w:eastAsia="Tahoma" w:hAnsi="Times New Roman" w:cs="Times New Roman"/>
          <w:lang w:val="it-IT"/>
        </w:rPr>
        <w:t xml:space="preserve">, rottura del collante della cooperazione tra docenti </w:t>
      </w:r>
      <w:r w:rsidR="00417E5B">
        <w:rPr>
          <w:rFonts w:ascii="Times New Roman" w:eastAsia="Tahoma" w:hAnsi="Times New Roman" w:cs="Times New Roman"/>
          <w:lang w:val="it-IT"/>
        </w:rPr>
        <w:t>e la restante parte della collettività scolastica, nessun miglioramento effettivo della qualità dell’insegnamento a favore degli studenti.</w:t>
      </w:r>
    </w:p>
    <w:p w:rsidR="00C62D74" w:rsidRDefault="00C62D74" w:rsidP="00F60FFD">
      <w:pPr>
        <w:spacing w:before="11"/>
        <w:rPr>
          <w:rFonts w:ascii="Times New Roman" w:eastAsia="Tahoma" w:hAnsi="Times New Roman" w:cs="Times New Roman"/>
          <w:lang w:val="it-IT"/>
        </w:rPr>
      </w:pPr>
    </w:p>
    <w:p w:rsidR="008E60E8" w:rsidRPr="00030D2F" w:rsidRDefault="008E60E8" w:rsidP="00417E5B">
      <w:pPr>
        <w:pStyle w:val="Corpotesto"/>
        <w:ind w:left="801"/>
        <w:jc w:val="both"/>
        <w:rPr>
          <w:rFonts w:cs="Times New Roman"/>
          <w:sz w:val="22"/>
          <w:szCs w:val="22"/>
          <w:lang w:val="it-IT"/>
        </w:rPr>
      </w:pPr>
      <w:r>
        <w:rPr>
          <w:rFonts w:cs="Times New Roman"/>
          <w:sz w:val="22"/>
          <w:szCs w:val="22"/>
          <w:lang w:val="it-IT"/>
        </w:rPr>
        <w:tab/>
      </w:r>
      <w:r>
        <w:rPr>
          <w:rFonts w:cs="Times New Roman"/>
          <w:sz w:val="22"/>
          <w:szCs w:val="22"/>
          <w:lang w:val="it-IT"/>
        </w:rPr>
        <w:tab/>
      </w:r>
      <w:r>
        <w:rPr>
          <w:rFonts w:cs="Times New Roman"/>
          <w:sz w:val="22"/>
          <w:szCs w:val="22"/>
          <w:lang w:val="it-IT"/>
        </w:rPr>
        <w:tab/>
      </w:r>
      <w:r>
        <w:rPr>
          <w:rFonts w:cs="Times New Roman"/>
          <w:sz w:val="22"/>
          <w:szCs w:val="22"/>
          <w:lang w:val="it-IT"/>
        </w:rPr>
        <w:tab/>
      </w:r>
      <w:r>
        <w:rPr>
          <w:rFonts w:cs="Times New Roman"/>
          <w:sz w:val="22"/>
          <w:szCs w:val="22"/>
          <w:lang w:val="it-IT"/>
        </w:rPr>
        <w:tab/>
      </w:r>
      <w:r>
        <w:rPr>
          <w:rFonts w:cs="Times New Roman"/>
          <w:sz w:val="22"/>
          <w:szCs w:val="22"/>
          <w:lang w:val="it-IT"/>
        </w:rPr>
        <w:tab/>
      </w:r>
      <w:r>
        <w:rPr>
          <w:rFonts w:cs="Times New Roman"/>
          <w:sz w:val="22"/>
          <w:szCs w:val="22"/>
          <w:lang w:val="it-IT"/>
        </w:rPr>
        <w:tab/>
      </w:r>
      <w:r>
        <w:rPr>
          <w:rFonts w:cs="Times New Roman"/>
          <w:sz w:val="22"/>
          <w:szCs w:val="22"/>
          <w:lang w:val="it-IT"/>
        </w:rPr>
        <w:tab/>
        <w:t>Vincenzo Delli Veneri</w:t>
      </w:r>
    </w:p>
    <w:sectPr w:rsidR="008E60E8" w:rsidRPr="00030D2F" w:rsidSect="009560B6">
      <w:type w:val="continuous"/>
      <w:pgSz w:w="11900" w:h="16840" w:code="9"/>
      <w:pgMar w:top="851" w:right="843" w:bottom="99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907E9"/>
    <w:multiLevelType w:val="hybridMultilevel"/>
    <w:tmpl w:val="6798B41A"/>
    <w:lvl w:ilvl="0" w:tplc="04100001">
      <w:start w:val="1"/>
      <w:numFmt w:val="bullet"/>
      <w:lvlText w:val=""/>
      <w:lvlJc w:val="left"/>
      <w:pPr>
        <w:ind w:left="1520" w:hanging="360"/>
      </w:pPr>
      <w:rPr>
        <w:rFonts w:ascii="Symbol" w:hAnsi="Symbol" w:hint="default"/>
      </w:rPr>
    </w:lvl>
    <w:lvl w:ilvl="1" w:tplc="04100003" w:tentative="1">
      <w:start w:val="1"/>
      <w:numFmt w:val="bullet"/>
      <w:lvlText w:val="o"/>
      <w:lvlJc w:val="left"/>
      <w:pPr>
        <w:ind w:left="2240" w:hanging="360"/>
      </w:pPr>
      <w:rPr>
        <w:rFonts w:ascii="Courier New" w:hAnsi="Courier New" w:cs="Courier New" w:hint="default"/>
      </w:rPr>
    </w:lvl>
    <w:lvl w:ilvl="2" w:tplc="04100005" w:tentative="1">
      <w:start w:val="1"/>
      <w:numFmt w:val="bullet"/>
      <w:lvlText w:val=""/>
      <w:lvlJc w:val="left"/>
      <w:pPr>
        <w:ind w:left="2960" w:hanging="360"/>
      </w:pPr>
      <w:rPr>
        <w:rFonts w:ascii="Wingdings" w:hAnsi="Wingdings" w:hint="default"/>
      </w:rPr>
    </w:lvl>
    <w:lvl w:ilvl="3" w:tplc="04100001" w:tentative="1">
      <w:start w:val="1"/>
      <w:numFmt w:val="bullet"/>
      <w:lvlText w:val=""/>
      <w:lvlJc w:val="left"/>
      <w:pPr>
        <w:ind w:left="3680" w:hanging="360"/>
      </w:pPr>
      <w:rPr>
        <w:rFonts w:ascii="Symbol" w:hAnsi="Symbol" w:hint="default"/>
      </w:rPr>
    </w:lvl>
    <w:lvl w:ilvl="4" w:tplc="04100003" w:tentative="1">
      <w:start w:val="1"/>
      <w:numFmt w:val="bullet"/>
      <w:lvlText w:val="o"/>
      <w:lvlJc w:val="left"/>
      <w:pPr>
        <w:ind w:left="4400" w:hanging="360"/>
      </w:pPr>
      <w:rPr>
        <w:rFonts w:ascii="Courier New" w:hAnsi="Courier New" w:cs="Courier New" w:hint="default"/>
      </w:rPr>
    </w:lvl>
    <w:lvl w:ilvl="5" w:tplc="04100005" w:tentative="1">
      <w:start w:val="1"/>
      <w:numFmt w:val="bullet"/>
      <w:lvlText w:val=""/>
      <w:lvlJc w:val="left"/>
      <w:pPr>
        <w:ind w:left="5120" w:hanging="360"/>
      </w:pPr>
      <w:rPr>
        <w:rFonts w:ascii="Wingdings" w:hAnsi="Wingdings" w:hint="default"/>
      </w:rPr>
    </w:lvl>
    <w:lvl w:ilvl="6" w:tplc="04100001" w:tentative="1">
      <w:start w:val="1"/>
      <w:numFmt w:val="bullet"/>
      <w:lvlText w:val=""/>
      <w:lvlJc w:val="left"/>
      <w:pPr>
        <w:ind w:left="5840" w:hanging="360"/>
      </w:pPr>
      <w:rPr>
        <w:rFonts w:ascii="Symbol" w:hAnsi="Symbol" w:hint="default"/>
      </w:rPr>
    </w:lvl>
    <w:lvl w:ilvl="7" w:tplc="04100003" w:tentative="1">
      <w:start w:val="1"/>
      <w:numFmt w:val="bullet"/>
      <w:lvlText w:val="o"/>
      <w:lvlJc w:val="left"/>
      <w:pPr>
        <w:ind w:left="6560" w:hanging="360"/>
      </w:pPr>
      <w:rPr>
        <w:rFonts w:ascii="Courier New" w:hAnsi="Courier New" w:cs="Courier New" w:hint="default"/>
      </w:rPr>
    </w:lvl>
    <w:lvl w:ilvl="8" w:tplc="04100005" w:tentative="1">
      <w:start w:val="1"/>
      <w:numFmt w:val="bullet"/>
      <w:lvlText w:val=""/>
      <w:lvlJc w:val="left"/>
      <w:pPr>
        <w:ind w:left="7280" w:hanging="360"/>
      </w:pPr>
      <w:rPr>
        <w:rFonts w:ascii="Wingdings" w:hAnsi="Wingdings" w:hint="default"/>
      </w:rPr>
    </w:lvl>
  </w:abstractNum>
  <w:abstractNum w:abstractNumId="1">
    <w:nsid w:val="1B9678A2"/>
    <w:multiLevelType w:val="hybridMultilevel"/>
    <w:tmpl w:val="7E003C2C"/>
    <w:lvl w:ilvl="0" w:tplc="B0622066">
      <w:start w:val="1"/>
      <w:numFmt w:val="lowerLetter"/>
      <w:lvlText w:val="%1)"/>
      <w:lvlJc w:val="left"/>
      <w:pPr>
        <w:tabs>
          <w:tab w:val="num" w:pos="720"/>
        </w:tabs>
        <w:ind w:left="720" w:hanging="360"/>
      </w:pPr>
    </w:lvl>
    <w:lvl w:ilvl="1" w:tplc="3778459A" w:tentative="1">
      <w:start w:val="1"/>
      <w:numFmt w:val="lowerLetter"/>
      <w:lvlText w:val="%2)"/>
      <w:lvlJc w:val="left"/>
      <w:pPr>
        <w:tabs>
          <w:tab w:val="num" w:pos="1440"/>
        </w:tabs>
        <w:ind w:left="1440" w:hanging="360"/>
      </w:pPr>
    </w:lvl>
    <w:lvl w:ilvl="2" w:tplc="9E90733A" w:tentative="1">
      <w:start w:val="1"/>
      <w:numFmt w:val="lowerLetter"/>
      <w:lvlText w:val="%3)"/>
      <w:lvlJc w:val="left"/>
      <w:pPr>
        <w:tabs>
          <w:tab w:val="num" w:pos="2160"/>
        </w:tabs>
        <w:ind w:left="2160" w:hanging="360"/>
      </w:pPr>
    </w:lvl>
    <w:lvl w:ilvl="3" w:tplc="F5C4F94A" w:tentative="1">
      <w:start w:val="1"/>
      <w:numFmt w:val="lowerLetter"/>
      <w:lvlText w:val="%4)"/>
      <w:lvlJc w:val="left"/>
      <w:pPr>
        <w:tabs>
          <w:tab w:val="num" w:pos="2880"/>
        </w:tabs>
        <w:ind w:left="2880" w:hanging="360"/>
      </w:pPr>
    </w:lvl>
    <w:lvl w:ilvl="4" w:tplc="0DF0FCD4" w:tentative="1">
      <w:start w:val="1"/>
      <w:numFmt w:val="lowerLetter"/>
      <w:lvlText w:val="%5)"/>
      <w:lvlJc w:val="left"/>
      <w:pPr>
        <w:tabs>
          <w:tab w:val="num" w:pos="3600"/>
        </w:tabs>
        <w:ind w:left="3600" w:hanging="360"/>
      </w:pPr>
    </w:lvl>
    <w:lvl w:ilvl="5" w:tplc="E570B59E" w:tentative="1">
      <w:start w:val="1"/>
      <w:numFmt w:val="lowerLetter"/>
      <w:lvlText w:val="%6)"/>
      <w:lvlJc w:val="left"/>
      <w:pPr>
        <w:tabs>
          <w:tab w:val="num" w:pos="4320"/>
        </w:tabs>
        <w:ind w:left="4320" w:hanging="360"/>
      </w:pPr>
    </w:lvl>
    <w:lvl w:ilvl="6" w:tplc="F3F6A92A" w:tentative="1">
      <w:start w:val="1"/>
      <w:numFmt w:val="lowerLetter"/>
      <w:lvlText w:val="%7)"/>
      <w:lvlJc w:val="left"/>
      <w:pPr>
        <w:tabs>
          <w:tab w:val="num" w:pos="5040"/>
        </w:tabs>
        <w:ind w:left="5040" w:hanging="360"/>
      </w:pPr>
    </w:lvl>
    <w:lvl w:ilvl="7" w:tplc="1F72DB70" w:tentative="1">
      <w:start w:val="1"/>
      <w:numFmt w:val="lowerLetter"/>
      <w:lvlText w:val="%8)"/>
      <w:lvlJc w:val="left"/>
      <w:pPr>
        <w:tabs>
          <w:tab w:val="num" w:pos="5760"/>
        </w:tabs>
        <w:ind w:left="5760" w:hanging="360"/>
      </w:pPr>
    </w:lvl>
    <w:lvl w:ilvl="8" w:tplc="16B21AEE" w:tentative="1">
      <w:start w:val="1"/>
      <w:numFmt w:val="lowerLetter"/>
      <w:lvlText w:val="%9)"/>
      <w:lvlJc w:val="left"/>
      <w:pPr>
        <w:tabs>
          <w:tab w:val="num" w:pos="6480"/>
        </w:tabs>
        <w:ind w:left="6480" w:hanging="360"/>
      </w:pPr>
    </w:lvl>
  </w:abstractNum>
  <w:abstractNum w:abstractNumId="2">
    <w:nsid w:val="21C11557"/>
    <w:multiLevelType w:val="hybridMultilevel"/>
    <w:tmpl w:val="E4D0AA80"/>
    <w:lvl w:ilvl="0" w:tplc="8520A73A">
      <w:start w:val="1"/>
      <w:numFmt w:val="decimal"/>
      <w:lvlText w:val="%1."/>
      <w:lvlJc w:val="left"/>
      <w:pPr>
        <w:tabs>
          <w:tab w:val="num" w:pos="720"/>
        </w:tabs>
        <w:ind w:left="720" w:hanging="360"/>
      </w:pPr>
    </w:lvl>
    <w:lvl w:ilvl="1" w:tplc="D6CCEC24" w:tentative="1">
      <w:start w:val="1"/>
      <w:numFmt w:val="decimal"/>
      <w:lvlText w:val="%2."/>
      <w:lvlJc w:val="left"/>
      <w:pPr>
        <w:tabs>
          <w:tab w:val="num" w:pos="1440"/>
        </w:tabs>
        <w:ind w:left="1440" w:hanging="360"/>
      </w:pPr>
    </w:lvl>
    <w:lvl w:ilvl="2" w:tplc="9E4A18CE" w:tentative="1">
      <w:start w:val="1"/>
      <w:numFmt w:val="decimal"/>
      <w:lvlText w:val="%3."/>
      <w:lvlJc w:val="left"/>
      <w:pPr>
        <w:tabs>
          <w:tab w:val="num" w:pos="2160"/>
        </w:tabs>
        <w:ind w:left="2160" w:hanging="360"/>
      </w:pPr>
    </w:lvl>
    <w:lvl w:ilvl="3" w:tplc="0B54E394" w:tentative="1">
      <w:start w:val="1"/>
      <w:numFmt w:val="decimal"/>
      <w:lvlText w:val="%4."/>
      <w:lvlJc w:val="left"/>
      <w:pPr>
        <w:tabs>
          <w:tab w:val="num" w:pos="2880"/>
        </w:tabs>
        <w:ind w:left="2880" w:hanging="360"/>
      </w:pPr>
    </w:lvl>
    <w:lvl w:ilvl="4" w:tplc="1FEE317E" w:tentative="1">
      <w:start w:val="1"/>
      <w:numFmt w:val="decimal"/>
      <w:lvlText w:val="%5."/>
      <w:lvlJc w:val="left"/>
      <w:pPr>
        <w:tabs>
          <w:tab w:val="num" w:pos="3600"/>
        </w:tabs>
        <w:ind w:left="3600" w:hanging="360"/>
      </w:pPr>
    </w:lvl>
    <w:lvl w:ilvl="5" w:tplc="28107C44" w:tentative="1">
      <w:start w:val="1"/>
      <w:numFmt w:val="decimal"/>
      <w:lvlText w:val="%6."/>
      <w:lvlJc w:val="left"/>
      <w:pPr>
        <w:tabs>
          <w:tab w:val="num" w:pos="4320"/>
        </w:tabs>
        <w:ind w:left="4320" w:hanging="360"/>
      </w:pPr>
    </w:lvl>
    <w:lvl w:ilvl="6" w:tplc="CE22999E" w:tentative="1">
      <w:start w:val="1"/>
      <w:numFmt w:val="decimal"/>
      <w:lvlText w:val="%7."/>
      <w:lvlJc w:val="left"/>
      <w:pPr>
        <w:tabs>
          <w:tab w:val="num" w:pos="5040"/>
        </w:tabs>
        <w:ind w:left="5040" w:hanging="360"/>
      </w:pPr>
    </w:lvl>
    <w:lvl w:ilvl="7" w:tplc="C2ACD210" w:tentative="1">
      <w:start w:val="1"/>
      <w:numFmt w:val="decimal"/>
      <w:lvlText w:val="%8."/>
      <w:lvlJc w:val="left"/>
      <w:pPr>
        <w:tabs>
          <w:tab w:val="num" w:pos="5760"/>
        </w:tabs>
        <w:ind w:left="5760" w:hanging="360"/>
      </w:pPr>
    </w:lvl>
    <w:lvl w:ilvl="8" w:tplc="5F2800FE" w:tentative="1">
      <w:start w:val="1"/>
      <w:numFmt w:val="decimal"/>
      <w:lvlText w:val="%9."/>
      <w:lvlJc w:val="left"/>
      <w:pPr>
        <w:tabs>
          <w:tab w:val="num" w:pos="6480"/>
        </w:tabs>
        <w:ind w:left="6480" w:hanging="360"/>
      </w:pPr>
    </w:lvl>
  </w:abstractNum>
  <w:abstractNum w:abstractNumId="3">
    <w:nsid w:val="2FD77888"/>
    <w:multiLevelType w:val="hybridMultilevel"/>
    <w:tmpl w:val="789EE40C"/>
    <w:lvl w:ilvl="0" w:tplc="4266D28E">
      <w:start w:val="1"/>
      <w:numFmt w:val="decimal"/>
      <w:lvlText w:val="%1."/>
      <w:lvlJc w:val="left"/>
      <w:pPr>
        <w:tabs>
          <w:tab w:val="num" w:pos="720"/>
        </w:tabs>
        <w:ind w:left="720" w:hanging="360"/>
      </w:pPr>
    </w:lvl>
    <w:lvl w:ilvl="1" w:tplc="1E065726" w:tentative="1">
      <w:start w:val="1"/>
      <w:numFmt w:val="decimal"/>
      <w:lvlText w:val="%2."/>
      <w:lvlJc w:val="left"/>
      <w:pPr>
        <w:tabs>
          <w:tab w:val="num" w:pos="1440"/>
        </w:tabs>
        <w:ind w:left="1440" w:hanging="360"/>
      </w:pPr>
    </w:lvl>
    <w:lvl w:ilvl="2" w:tplc="9E1895CA" w:tentative="1">
      <w:start w:val="1"/>
      <w:numFmt w:val="decimal"/>
      <w:lvlText w:val="%3."/>
      <w:lvlJc w:val="left"/>
      <w:pPr>
        <w:tabs>
          <w:tab w:val="num" w:pos="2160"/>
        </w:tabs>
        <w:ind w:left="2160" w:hanging="360"/>
      </w:pPr>
    </w:lvl>
    <w:lvl w:ilvl="3" w:tplc="037E67C6" w:tentative="1">
      <w:start w:val="1"/>
      <w:numFmt w:val="decimal"/>
      <w:lvlText w:val="%4."/>
      <w:lvlJc w:val="left"/>
      <w:pPr>
        <w:tabs>
          <w:tab w:val="num" w:pos="2880"/>
        </w:tabs>
        <w:ind w:left="2880" w:hanging="360"/>
      </w:pPr>
    </w:lvl>
    <w:lvl w:ilvl="4" w:tplc="A9D27B14" w:tentative="1">
      <w:start w:val="1"/>
      <w:numFmt w:val="decimal"/>
      <w:lvlText w:val="%5."/>
      <w:lvlJc w:val="left"/>
      <w:pPr>
        <w:tabs>
          <w:tab w:val="num" w:pos="3600"/>
        </w:tabs>
        <w:ind w:left="3600" w:hanging="360"/>
      </w:pPr>
    </w:lvl>
    <w:lvl w:ilvl="5" w:tplc="124EAD64" w:tentative="1">
      <w:start w:val="1"/>
      <w:numFmt w:val="decimal"/>
      <w:lvlText w:val="%6."/>
      <w:lvlJc w:val="left"/>
      <w:pPr>
        <w:tabs>
          <w:tab w:val="num" w:pos="4320"/>
        </w:tabs>
        <w:ind w:left="4320" w:hanging="360"/>
      </w:pPr>
    </w:lvl>
    <w:lvl w:ilvl="6" w:tplc="62D28642" w:tentative="1">
      <w:start w:val="1"/>
      <w:numFmt w:val="decimal"/>
      <w:lvlText w:val="%7."/>
      <w:lvlJc w:val="left"/>
      <w:pPr>
        <w:tabs>
          <w:tab w:val="num" w:pos="5040"/>
        </w:tabs>
        <w:ind w:left="5040" w:hanging="360"/>
      </w:pPr>
    </w:lvl>
    <w:lvl w:ilvl="7" w:tplc="00A87AC6" w:tentative="1">
      <w:start w:val="1"/>
      <w:numFmt w:val="decimal"/>
      <w:lvlText w:val="%8."/>
      <w:lvlJc w:val="left"/>
      <w:pPr>
        <w:tabs>
          <w:tab w:val="num" w:pos="5760"/>
        </w:tabs>
        <w:ind w:left="5760" w:hanging="360"/>
      </w:pPr>
    </w:lvl>
    <w:lvl w:ilvl="8" w:tplc="67A8F1C6" w:tentative="1">
      <w:start w:val="1"/>
      <w:numFmt w:val="decimal"/>
      <w:lvlText w:val="%9."/>
      <w:lvlJc w:val="left"/>
      <w:pPr>
        <w:tabs>
          <w:tab w:val="num" w:pos="6480"/>
        </w:tabs>
        <w:ind w:left="6480" w:hanging="360"/>
      </w:pPr>
    </w:lvl>
  </w:abstractNum>
  <w:abstractNum w:abstractNumId="4">
    <w:nsid w:val="472C20A9"/>
    <w:multiLevelType w:val="hybridMultilevel"/>
    <w:tmpl w:val="49663EC6"/>
    <w:lvl w:ilvl="0" w:tplc="A550817A">
      <w:start w:val="1"/>
      <w:numFmt w:val="bullet"/>
      <w:lvlText w:val=""/>
      <w:lvlJc w:val="left"/>
      <w:pPr>
        <w:ind w:left="1662" w:hanging="360"/>
      </w:pPr>
      <w:rPr>
        <w:rFonts w:ascii="Symbol" w:eastAsia="Symbol" w:hAnsi="Symbol" w:hint="default"/>
        <w:sz w:val="24"/>
        <w:szCs w:val="24"/>
      </w:rPr>
    </w:lvl>
    <w:lvl w:ilvl="1" w:tplc="AC76CA94">
      <w:start w:val="1"/>
      <w:numFmt w:val="bullet"/>
      <w:lvlText w:val="•"/>
      <w:lvlJc w:val="left"/>
      <w:pPr>
        <w:ind w:left="2499" w:hanging="360"/>
      </w:pPr>
      <w:rPr>
        <w:rFonts w:hint="default"/>
      </w:rPr>
    </w:lvl>
    <w:lvl w:ilvl="2" w:tplc="37FE7474">
      <w:start w:val="1"/>
      <w:numFmt w:val="bullet"/>
      <w:lvlText w:val="•"/>
      <w:lvlJc w:val="left"/>
      <w:pPr>
        <w:ind w:left="3337" w:hanging="360"/>
      </w:pPr>
      <w:rPr>
        <w:rFonts w:hint="default"/>
      </w:rPr>
    </w:lvl>
    <w:lvl w:ilvl="3" w:tplc="FF4CD026">
      <w:start w:val="1"/>
      <w:numFmt w:val="bullet"/>
      <w:lvlText w:val="•"/>
      <w:lvlJc w:val="left"/>
      <w:pPr>
        <w:ind w:left="4175" w:hanging="360"/>
      </w:pPr>
      <w:rPr>
        <w:rFonts w:hint="default"/>
      </w:rPr>
    </w:lvl>
    <w:lvl w:ilvl="4" w:tplc="F0FC78BE">
      <w:start w:val="1"/>
      <w:numFmt w:val="bullet"/>
      <w:lvlText w:val="•"/>
      <w:lvlJc w:val="left"/>
      <w:pPr>
        <w:ind w:left="5013" w:hanging="360"/>
      </w:pPr>
      <w:rPr>
        <w:rFonts w:hint="default"/>
      </w:rPr>
    </w:lvl>
    <w:lvl w:ilvl="5" w:tplc="AF500C98">
      <w:start w:val="1"/>
      <w:numFmt w:val="bullet"/>
      <w:lvlText w:val="•"/>
      <w:lvlJc w:val="left"/>
      <w:pPr>
        <w:ind w:left="5851" w:hanging="360"/>
      </w:pPr>
      <w:rPr>
        <w:rFonts w:hint="default"/>
      </w:rPr>
    </w:lvl>
    <w:lvl w:ilvl="6" w:tplc="8B9083B4">
      <w:start w:val="1"/>
      <w:numFmt w:val="bullet"/>
      <w:lvlText w:val="•"/>
      <w:lvlJc w:val="left"/>
      <w:pPr>
        <w:ind w:left="6688" w:hanging="360"/>
      </w:pPr>
      <w:rPr>
        <w:rFonts w:hint="default"/>
      </w:rPr>
    </w:lvl>
    <w:lvl w:ilvl="7" w:tplc="FA52D210">
      <w:start w:val="1"/>
      <w:numFmt w:val="bullet"/>
      <w:lvlText w:val="•"/>
      <w:lvlJc w:val="left"/>
      <w:pPr>
        <w:ind w:left="7526" w:hanging="360"/>
      </w:pPr>
      <w:rPr>
        <w:rFonts w:hint="default"/>
      </w:rPr>
    </w:lvl>
    <w:lvl w:ilvl="8" w:tplc="5730501A">
      <w:start w:val="1"/>
      <w:numFmt w:val="bullet"/>
      <w:lvlText w:val="•"/>
      <w:lvlJc w:val="left"/>
      <w:pPr>
        <w:ind w:left="8364" w:hanging="360"/>
      </w:pPr>
      <w:rPr>
        <w:rFonts w:hint="default"/>
      </w:rPr>
    </w:lvl>
  </w:abstractNum>
  <w:abstractNum w:abstractNumId="5">
    <w:nsid w:val="689276C1"/>
    <w:multiLevelType w:val="hybridMultilevel"/>
    <w:tmpl w:val="235E4296"/>
    <w:lvl w:ilvl="0" w:tplc="D2768134">
      <w:start w:val="1"/>
      <w:numFmt w:val="bullet"/>
      <w:lvlText w:val="•"/>
      <w:lvlJc w:val="left"/>
      <w:pPr>
        <w:tabs>
          <w:tab w:val="num" w:pos="720"/>
        </w:tabs>
        <w:ind w:left="720" w:hanging="360"/>
      </w:pPr>
      <w:rPr>
        <w:rFonts w:ascii="Arial" w:hAnsi="Arial" w:hint="default"/>
      </w:rPr>
    </w:lvl>
    <w:lvl w:ilvl="1" w:tplc="0E9E1B6E" w:tentative="1">
      <w:start w:val="1"/>
      <w:numFmt w:val="bullet"/>
      <w:lvlText w:val="•"/>
      <w:lvlJc w:val="left"/>
      <w:pPr>
        <w:tabs>
          <w:tab w:val="num" w:pos="1440"/>
        </w:tabs>
        <w:ind w:left="1440" w:hanging="360"/>
      </w:pPr>
      <w:rPr>
        <w:rFonts w:ascii="Arial" w:hAnsi="Arial" w:hint="default"/>
      </w:rPr>
    </w:lvl>
    <w:lvl w:ilvl="2" w:tplc="B15EE826" w:tentative="1">
      <w:start w:val="1"/>
      <w:numFmt w:val="bullet"/>
      <w:lvlText w:val="•"/>
      <w:lvlJc w:val="left"/>
      <w:pPr>
        <w:tabs>
          <w:tab w:val="num" w:pos="2160"/>
        </w:tabs>
        <w:ind w:left="2160" w:hanging="360"/>
      </w:pPr>
      <w:rPr>
        <w:rFonts w:ascii="Arial" w:hAnsi="Arial" w:hint="default"/>
      </w:rPr>
    </w:lvl>
    <w:lvl w:ilvl="3" w:tplc="86E461BC" w:tentative="1">
      <w:start w:val="1"/>
      <w:numFmt w:val="bullet"/>
      <w:lvlText w:val="•"/>
      <w:lvlJc w:val="left"/>
      <w:pPr>
        <w:tabs>
          <w:tab w:val="num" w:pos="2880"/>
        </w:tabs>
        <w:ind w:left="2880" w:hanging="360"/>
      </w:pPr>
      <w:rPr>
        <w:rFonts w:ascii="Arial" w:hAnsi="Arial" w:hint="default"/>
      </w:rPr>
    </w:lvl>
    <w:lvl w:ilvl="4" w:tplc="BD90C88E" w:tentative="1">
      <w:start w:val="1"/>
      <w:numFmt w:val="bullet"/>
      <w:lvlText w:val="•"/>
      <w:lvlJc w:val="left"/>
      <w:pPr>
        <w:tabs>
          <w:tab w:val="num" w:pos="3600"/>
        </w:tabs>
        <w:ind w:left="3600" w:hanging="360"/>
      </w:pPr>
      <w:rPr>
        <w:rFonts w:ascii="Arial" w:hAnsi="Arial" w:hint="default"/>
      </w:rPr>
    </w:lvl>
    <w:lvl w:ilvl="5" w:tplc="85EE955A" w:tentative="1">
      <w:start w:val="1"/>
      <w:numFmt w:val="bullet"/>
      <w:lvlText w:val="•"/>
      <w:lvlJc w:val="left"/>
      <w:pPr>
        <w:tabs>
          <w:tab w:val="num" w:pos="4320"/>
        </w:tabs>
        <w:ind w:left="4320" w:hanging="360"/>
      </w:pPr>
      <w:rPr>
        <w:rFonts w:ascii="Arial" w:hAnsi="Arial" w:hint="default"/>
      </w:rPr>
    </w:lvl>
    <w:lvl w:ilvl="6" w:tplc="305E00B2" w:tentative="1">
      <w:start w:val="1"/>
      <w:numFmt w:val="bullet"/>
      <w:lvlText w:val="•"/>
      <w:lvlJc w:val="left"/>
      <w:pPr>
        <w:tabs>
          <w:tab w:val="num" w:pos="5040"/>
        </w:tabs>
        <w:ind w:left="5040" w:hanging="360"/>
      </w:pPr>
      <w:rPr>
        <w:rFonts w:ascii="Arial" w:hAnsi="Arial" w:hint="default"/>
      </w:rPr>
    </w:lvl>
    <w:lvl w:ilvl="7" w:tplc="263E93A8" w:tentative="1">
      <w:start w:val="1"/>
      <w:numFmt w:val="bullet"/>
      <w:lvlText w:val="•"/>
      <w:lvlJc w:val="left"/>
      <w:pPr>
        <w:tabs>
          <w:tab w:val="num" w:pos="5760"/>
        </w:tabs>
        <w:ind w:left="5760" w:hanging="360"/>
      </w:pPr>
      <w:rPr>
        <w:rFonts w:ascii="Arial" w:hAnsi="Arial" w:hint="default"/>
      </w:rPr>
    </w:lvl>
    <w:lvl w:ilvl="8" w:tplc="3E3AC65E" w:tentative="1">
      <w:start w:val="1"/>
      <w:numFmt w:val="bullet"/>
      <w:lvlText w:val="•"/>
      <w:lvlJc w:val="left"/>
      <w:pPr>
        <w:tabs>
          <w:tab w:val="num" w:pos="6480"/>
        </w:tabs>
        <w:ind w:left="6480" w:hanging="360"/>
      </w:pPr>
      <w:rPr>
        <w:rFonts w:ascii="Arial" w:hAnsi="Arial" w:hint="default"/>
      </w:rPr>
    </w:lvl>
  </w:abstractNum>
  <w:abstractNum w:abstractNumId="6">
    <w:nsid w:val="6F56734D"/>
    <w:multiLevelType w:val="hybridMultilevel"/>
    <w:tmpl w:val="2050E436"/>
    <w:lvl w:ilvl="0" w:tplc="04100001">
      <w:start w:val="1"/>
      <w:numFmt w:val="bullet"/>
      <w:lvlText w:val=""/>
      <w:lvlJc w:val="left"/>
      <w:pPr>
        <w:ind w:left="1520" w:hanging="360"/>
      </w:pPr>
      <w:rPr>
        <w:rFonts w:ascii="Symbol" w:hAnsi="Symbol" w:hint="default"/>
      </w:rPr>
    </w:lvl>
    <w:lvl w:ilvl="1" w:tplc="04100003" w:tentative="1">
      <w:start w:val="1"/>
      <w:numFmt w:val="bullet"/>
      <w:lvlText w:val="o"/>
      <w:lvlJc w:val="left"/>
      <w:pPr>
        <w:ind w:left="2240" w:hanging="360"/>
      </w:pPr>
      <w:rPr>
        <w:rFonts w:ascii="Courier New" w:hAnsi="Courier New" w:cs="Courier New" w:hint="default"/>
      </w:rPr>
    </w:lvl>
    <w:lvl w:ilvl="2" w:tplc="04100005" w:tentative="1">
      <w:start w:val="1"/>
      <w:numFmt w:val="bullet"/>
      <w:lvlText w:val=""/>
      <w:lvlJc w:val="left"/>
      <w:pPr>
        <w:ind w:left="2960" w:hanging="360"/>
      </w:pPr>
      <w:rPr>
        <w:rFonts w:ascii="Wingdings" w:hAnsi="Wingdings" w:hint="default"/>
      </w:rPr>
    </w:lvl>
    <w:lvl w:ilvl="3" w:tplc="04100001" w:tentative="1">
      <w:start w:val="1"/>
      <w:numFmt w:val="bullet"/>
      <w:lvlText w:val=""/>
      <w:lvlJc w:val="left"/>
      <w:pPr>
        <w:ind w:left="3680" w:hanging="360"/>
      </w:pPr>
      <w:rPr>
        <w:rFonts w:ascii="Symbol" w:hAnsi="Symbol" w:hint="default"/>
      </w:rPr>
    </w:lvl>
    <w:lvl w:ilvl="4" w:tplc="04100003" w:tentative="1">
      <w:start w:val="1"/>
      <w:numFmt w:val="bullet"/>
      <w:lvlText w:val="o"/>
      <w:lvlJc w:val="left"/>
      <w:pPr>
        <w:ind w:left="4400" w:hanging="360"/>
      </w:pPr>
      <w:rPr>
        <w:rFonts w:ascii="Courier New" w:hAnsi="Courier New" w:cs="Courier New" w:hint="default"/>
      </w:rPr>
    </w:lvl>
    <w:lvl w:ilvl="5" w:tplc="04100005" w:tentative="1">
      <w:start w:val="1"/>
      <w:numFmt w:val="bullet"/>
      <w:lvlText w:val=""/>
      <w:lvlJc w:val="left"/>
      <w:pPr>
        <w:ind w:left="5120" w:hanging="360"/>
      </w:pPr>
      <w:rPr>
        <w:rFonts w:ascii="Wingdings" w:hAnsi="Wingdings" w:hint="default"/>
      </w:rPr>
    </w:lvl>
    <w:lvl w:ilvl="6" w:tplc="04100001" w:tentative="1">
      <w:start w:val="1"/>
      <w:numFmt w:val="bullet"/>
      <w:lvlText w:val=""/>
      <w:lvlJc w:val="left"/>
      <w:pPr>
        <w:ind w:left="5840" w:hanging="360"/>
      </w:pPr>
      <w:rPr>
        <w:rFonts w:ascii="Symbol" w:hAnsi="Symbol" w:hint="default"/>
      </w:rPr>
    </w:lvl>
    <w:lvl w:ilvl="7" w:tplc="04100003" w:tentative="1">
      <w:start w:val="1"/>
      <w:numFmt w:val="bullet"/>
      <w:lvlText w:val="o"/>
      <w:lvlJc w:val="left"/>
      <w:pPr>
        <w:ind w:left="6560" w:hanging="360"/>
      </w:pPr>
      <w:rPr>
        <w:rFonts w:ascii="Courier New" w:hAnsi="Courier New" w:cs="Courier New" w:hint="default"/>
      </w:rPr>
    </w:lvl>
    <w:lvl w:ilvl="8" w:tplc="04100005" w:tentative="1">
      <w:start w:val="1"/>
      <w:numFmt w:val="bullet"/>
      <w:lvlText w:val=""/>
      <w:lvlJc w:val="left"/>
      <w:pPr>
        <w:ind w:left="7280" w:hanging="360"/>
      </w:pPr>
      <w:rPr>
        <w:rFonts w:ascii="Wingdings" w:hAnsi="Wingdings" w:hint="default"/>
      </w:rPr>
    </w:lvl>
  </w:abstractNum>
  <w:abstractNum w:abstractNumId="7">
    <w:nsid w:val="754E0D6E"/>
    <w:multiLevelType w:val="hybridMultilevel"/>
    <w:tmpl w:val="C2444DB4"/>
    <w:lvl w:ilvl="0" w:tplc="454E52CC">
      <w:start w:val="1"/>
      <w:numFmt w:val="lowerLetter"/>
      <w:lvlText w:val="%1)"/>
      <w:lvlJc w:val="left"/>
      <w:pPr>
        <w:tabs>
          <w:tab w:val="num" w:pos="720"/>
        </w:tabs>
        <w:ind w:left="720" w:hanging="360"/>
      </w:pPr>
    </w:lvl>
    <w:lvl w:ilvl="1" w:tplc="E5965A44" w:tentative="1">
      <w:start w:val="1"/>
      <w:numFmt w:val="lowerLetter"/>
      <w:lvlText w:val="%2)"/>
      <w:lvlJc w:val="left"/>
      <w:pPr>
        <w:tabs>
          <w:tab w:val="num" w:pos="1440"/>
        </w:tabs>
        <w:ind w:left="1440" w:hanging="360"/>
      </w:pPr>
    </w:lvl>
    <w:lvl w:ilvl="2" w:tplc="58309FDA" w:tentative="1">
      <w:start w:val="1"/>
      <w:numFmt w:val="lowerLetter"/>
      <w:lvlText w:val="%3)"/>
      <w:lvlJc w:val="left"/>
      <w:pPr>
        <w:tabs>
          <w:tab w:val="num" w:pos="2160"/>
        </w:tabs>
        <w:ind w:left="2160" w:hanging="360"/>
      </w:pPr>
    </w:lvl>
    <w:lvl w:ilvl="3" w:tplc="D764A91A" w:tentative="1">
      <w:start w:val="1"/>
      <w:numFmt w:val="lowerLetter"/>
      <w:lvlText w:val="%4)"/>
      <w:lvlJc w:val="left"/>
      <w:pPr>
        <w:tabs>
          <w:tab w:val="num" w:pos="2880"/>
        </w:tabs>
        <w:ind w:left="2880" w:hanging="360"/>
      </w:pPr>
    </w:lvl>
    <w:lvl w:ilvl="4" w:tplc="BD3E8CD8" w:tentative="1">
      <w:start w:val="1"/>
      <w:numFmt w:val="lowerLetter"/>
      <w:lvlText w:val="%5)"/>
      <w:lvlJc w:val="left"/>
      <w:pPr>
        <w:tabs>
          <w:tab w:val="num" w:pos="3600"/>
        </w:tabs>
        <w:ind w:left="3600" w:hanging="360"/>
      </w:pPr>
    </w:lvl>
    <w:lvl w:ilvl="5" w:tplc="C6BCA94E" w:tentative="1">
      <w:start w:val="1"/>
      <w:numFmt w:val="lowerLetter"/>
      <w:lvlText w:val="%6)"/>
      <w:lvlJc w:val="left"/>
      <w:pPr>
        <w:tabs>
          <w:tab w:val="num" w:pos="4320"/>
        </w:tabs>
        <w:ind w:left="4320" w:hanging="360"/>
      </w:pPr>
    </w:lvl>
    <w:lvl w:ilvl="6" w:tplc="B3CE5A54" w:tentative="1">
      <w:start w:val="1"/>
      <w:numFmt w:val="lowerLetter"/>
      <w:lvlText w:val="%7)"/>
      <w:lvlJc w:val="left"/>
      <w:pPr>
        <w:tabs>
          <w:tab w:val="num" w:pos="5040"/>
        </w:tabs>
        <w:ind w:left="5040" w:hanging="360"/>
      </w:pPr>
    </w:lvl>
    <w:lvl w:ilvl="7" w:tplc="D5E8A638" w:tentative="1">
      <w:start w:val="1"/>
      <w:numFmt w:val="lowerLetter"/>
      <w:lvlText w:val="%8)"/>
      <w:lvlJc w:val="left"/>
      <w:pPr>
        <w:tabs>
          <w:tab w:val="num" w:pos="5760"/>
        </w:tabs>
        <w:ind w:left="5760" w:hanging="360"/>
      </w:pPr>
    </w:lvl>
    <w:lvl w:ilvl="8" w:tplc="65C4AE98" w:tentative="1">
      <w:start w:val="1"/>
      <w:numFmt w:val="lowerLetter"/>
      <w:lvlText w:val="%9)"/>
      <w:lvlJc w:val="left"/>
      <w:pPr>
        <w:tabs>
          <w:tab w:val="num" w:pos="6480"/>
        </w:tabs>
        <w:ind w:left="6480" w:hanging="360"/>
      </w:pPr>
    </w:lvl>
  </w:abstractNum>
  <w:abstractNum w:abstractNumId="8">
    <w:nsid w:val="789246D2"/>
    <w:multiLevelType w:val="hybridMultilevel"/>
    <w:tmpl w:val="590487DC"/>
    <w:lvl w:ilvl="0" w:tplc="6B3EBE1C">
      <w:start w:val="1"/>
      <w:numFmt w:val="lowerLetter"/>
      <w:lvlText w:val="%1)"/>
      <w:lvlJc w:val="left"/>
      <w:pPr>
        <w:tabs>
          <w:tab w:val="num" w:pos="720"/>
        </w:tabs>
        <w:ind w:left="720" w:hanging="360"/>
      </w:pPr>
    </w:lvl>
    <w:lvl w:ilvl="1" w:tplc="AAD63EA2" w:tentative="1">
      <w:start w:val="1"/>
      <w:numFmt w:val="lowerLetter"/>
      <w:lvlText w:val="%2)"/>
      <w:lvlJc w:val="left"/>
      <w:pPr>
        <w:tabs>
          <w:tab w:val="num" w:pos="1440"/>
        </w:tabs>
        <w:ind w:left="1440" w:hanging="360"/>
      </w:pPr>
    </w:lvl>
    <w:lvl w:ilvl="2" w:tplc="16DEC4A8" w:tentative="1">
      <w:start w:val="1"/>
      <w:numFmt w:val="lowerLetter"/>
      <w:lvlText w:val="%3)"/>
      <w:lvlJc w:val="left"/>
      <w:pPr>
        <w:tabs>
          <w:tab w:val="num" w:pos="2160"/>
        </w:tabs>
        <w:ind w:left="2160" w:hanging="360"/>
      </w:pPr>
    </w:lvl>
    <w:lvl w:ilvl="3" w:tplc="D7D0F0AC" w:tentative="1">
      <w:start w:val="1"/>
      <w:numFmt w:val="lowerLetter"/>
      <w:lvlText w:val="%4)"/>
      <w:lvlJc w:val="left"/>
      <w:pPr>
        <w:tabs>
          <w:tab w:val="num" w:pos="2880"/>
        </w:tabs>
        <w:ind w:left="2880" w:hanging="360"/>
      </w:pPr>
    </w:lvl>
    <w:lvl w:ilvl="4" w:tplc="B1E8A23A" w:tentative="1">
      <w:start w:val="1"/>
      <w:numFmt w:val="lowerLetter"/>
      <w:lvlText w:val="%5)"/>
      <w:lvlJc w:val="left"/>
      <w:pPr>
        <w:tabs>
          <w:tab w:val="num" w:pos="3600"/>
        </w:tabs>
        <w:ind w:left="3600" w:hanging="360"/>
      </w:pPr>
    </w:lvl>
    <w:lvl w:ilvl="5" w:tplc="312252BC" w:tentative="1">
      <w:start w:val="1"/>
      <w:numFmt w:val="lowerLetter"/>
      <w:lvlText w:val="%6)"/>
      <w:lvlJc w:val="left"/>
      <w:pPr>
        <w:tabs>
          <w:tab w:val="num" w:pos="4320"/>
        </w:tabs>
        <w:ind w:left="4320" w:hanging="360"/>
      </w:pPr>
    </w:lvl>
    <w:lvl w:ilvl="6" w:tplc="8CB435F4" w:tentative="1">
      <w:start w:val="1"/>
      <w:numFmt w:val="lowerLetter"/>
      <w:lvlText w:val="%7)"/>
      <w:lvlJc w:val="left"/>
      <w:pPr>
        <w:tabs>
          <w:tab w:val="num" w:pos="5040"/>
        </w:tabs>
        <w:ind w:left="5040" w:hanging="360"/>
      </w:pPr>
    </w:lvl>
    <w:lvl w:ilvl="7" w:tplc="62E8D006" w:tentative="1">
      <w:start w:val="1"/>
      <w:numFmt w:val="lowerLetter"/>
      <w:lvlText w:val="%8)"/>
      <w:lvlJc w:val="left"/>
      <w:pPr>
        <w:tabs>
          <w:tab w:val="num" w:pos="5760"/>
        </w:tabs>
        <w:ind w:left="5760" w:hanging="360"/>
      </w:pPr>
    </w:lvl>
    <w:lvl w:ilvl="8" w:tplc="0CB28750" w:tentative="1">
      <w:start w:val="1"/>
      <w:numFmt w:val="lowerLetter"/>
      <w:lvlText w:val="%9)"/>
      <w:lvlJc w:val="left"/>
      <w:pPr>
        <w:tabs>
          <w:tab w:val="num" w:pos="6480"/>
        </w:tabs>
        <w:ind w:left="6480" w:hanging="360"/>
      </w:pPr>
    </w:lvl>
  </w:abstractNum>
  <w:num w:numId="1">
    <w:abstractNumId w:val="4"/>
  </w:num>
  <w:num w:numId="2">
    <w:abstractNumId w:val="0"/>
  </w:num>
  <w:num w:numId="3">
    <w:abstractNumId w:val="6"/>
  </w:num>
  <w:num w:numId="4">
    <w:abstractNumId w:val="7"/>
  </w:num>
  <w:num w:numId="5">
    <w:abstractNumId w:val="5"/>
  </w:num>
  <w:num w:numId="6">
    <w:abstractNumId w:val="1"/>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FA"/>
    <w:rsid w:val="00030D2F"/>
    <w:rsid w:val="00075ED6"/>
    <w:rsid w:val="00084287"/>
    <w:rsid w:val="00095850"/>
    <w:rsid w:val="000C35E7"/>
    <w:rsid w:val="0014697C"/>
    <w:rsid w:val="0018124B"/>
    <w:rsid w:val="001A343B"/>
    <w:rsid w:val="001B4BF4"/>
    <w:rsid w:val="00226864"/>
    <w:rsid w:val="002722BE"/>
    <w:rsid w:val="00273306"/>
    <w:rsid w:val="00274BA4"/>
    <w:rsid w:val="00283DE2"/>
    <w:rsid w:val="00294DBA"/>
    <w:rsid w:val="002C7745"/>
    <w:rsid w:val="002F5DD9"/>
    <w:rsid w:val="00393929"/>
    <w:rsid w:val="00404D5F"/>
    <w:rsid w:val="00417E5B"/>
    <w:rsid w:val="00445ECE"/>
    <w:rsid w:val="00456577"/>
    <w:rsid w:val="004C14CC"/>
    <w:rsid w:val="004D1F93"/>
    <w:rsid w:val="004F5370"/>
    <w:rsid w:val="005324ED"/>
    <w:rsid w:val="00533F3A"/>
    <w:rsid w:val="005746FA"/>
    <w:rsid w:val="005809D0"/>
    <w:rsid w:val="005A74DA"/>
    <w:rsid w:val="00613546"/>
    <w:rsid w:val="006920F2"/>
    <w:rsid w:val="00692E5D"/>
    <w:rsid w:val="006A26A8"/>
    <w:rsid w:val="006B57CE"/>
    <w:rsid w:val="006E2E1C"/>
    <w:rsid w:val="007A17D6"/>
    <w:rsid w:val="007A4518"/>
    <w:rsid w:val="00836D04"/>
    <w:rsid w:val="00885219"/>
    <w:rsid w:val="008A3A5F"/>
    <w:rsid w:val="008E60E8"/>
    <w:rsid w:val="00902B7E"/>
    <w:rsid w:val="009464EF"/>
    <w:rsid w:val="009472F8"/>
    <w:rsid w:val="009560B6"/>
    <w:rsid w:val="009E0649"/>
    <w:rsid w:val="009F05B8"/>
    <w:rsid w:val="00A2314F"/>
    <w:rsid w:val="00AE3E13"/>
    <w:rsid w:val="00B70B2E"/>
    <w:rsid w:val="00BD0C77"/>
    <w:rsid w:val="00C3481C"/>
    <w:rsid w:val="00C51DCA"/>
    <w:rsid w:val="00C62D74"/>
    <w:rsid w:val="00CE7891"/>
    <w:rsid w:val="00D9375D"/>
    <w:rsid w:val="00E056D5"/>
    <w:rsid w:val="00EC7DFD"/>
    <w:rsid w:val="00F35F28"/>
    <w:rsid w:val="00F60FFD"/>
    <w:rsid w:val="00F8491D"/>
    <w:rsid w:val="00F92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ind w:left="233"/>
      <w:outlineLvl w:val="0"/>
    </w:pPr>
    <w:rPr>
      <w:rFonts w:ascii="Times New Roman" w:eastAsia="Times New Roman" w:hAnsi="Times New Roman"/>
      <w:b/>
      <w:bCs/>
      <w:sz w:val="24"/>
      <w:szCs w:val="24"/>
    </w:rPr>
  </w:style>
  <w:style w:type="paragraph" w:styleId="Titolo2">
    <w:name w:val="heading 2"/>
    <w:basedOn w:val="Normale"/>
    <w:next w:val="Normale"/>
    <w:link w:val="Titolo2Carattere"/>
    <w:uiPriority w:val="9"/>
    <w:semiHidden/>
    <w:unhideWhenUsed/>
    <w:qFormat/>
    <w:rsid w:val="00CE78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CE7891"/>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3"/>
    </w:pPr>
    <w:rPr>
      <w:rFonts w:ascii="Times New Roman" w:eastAsia="Times New Roman" w:hAnsi="Times New Rom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Enfasigrassetto">
    <w:name w:val="Strong"/>
    <w:basedOn w:val="Carpredefinitoparagrafo"/>
    <w:uiPriority w:val="22"/>
    <w:qFormat/>
    <w:rsid w:val="00445ECE"/>
    <w:rPr>
      <w:b/>
      <w:bCs/>
    </w:rPr>
  </w:style>
  <w:style w:type="character" w:customStyle="1" w:styleId="Titolo2Carattere">
    <w:name w:val="Titolo 2 Carattere"/>
    <w:basedOn w:val="Carpredefinitoparagrafo"/>
    <w:link w:val="Titolo2"/>
    <w:uiPriority w:val="9"/>
    <w:semiHidden/>
    <w:rsid w:val="00CE7891"/>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semiHidden/>
    <w:rsid w:val="00CE7891"/>
    <w:rPr>
      <w:rFonts w:asciiTheme="majorHAnsi" w:eastAsiaTheme="majorEastAsia" w:hAnsiTheme="majorHAnsi" w:cstheme="majorBidi"/>
      <w:color w:val="243F60" w:themeColor="accent1" w:themeShade="7F"/>
    </w:rPr>
  </w:style>
  <w:style w:type="paragraph" w:customStyle="1" w:styleId="Default">
    <w:name w:val="Default"/>
    <w:rsid w:val="00274BA4"/>
    <w:pPr>
      <w:widowControl/>
      <w:autoSpaceDE w:val="0"/>
      <w:autoSpaceDN w:val="0"/>
      <w:adjustRightInd w:val="0"/>
    </w:pPr>
    <w:rPr>
      <w:rFonts w:ascii="Times New Roman" w:eastAsia="Calibri" w:hAnsi="Times New Roman" w:cs="Times New Roman"/>
      <w:color w:val="000000"/>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ind w:left="233"/>
      <w:outlineLvl w:val="0"/>
    </w:pPr>
    <w:rPr>
      <w:rFonts w:ascii="Times New Roman" w:eastAsia="Times New Roman" w:hAnsi="Times New Roman"/>
      <w:b/>
      <w:bCs/>
      <w:sz w:val="24"/>
      <w:szCs w:val="24"/>
    </w:rPr>
  </w:style>
  <w:style w:type="paragraph" w:styleId="Titolo2">
    <w:name w:val="heading 2"/>
    <w:basedOn w:val="Normale"/>
    <w:next w:val="Normale"/>
    <w:link w:val="Titolo2Carattere"/>
    <w:uiPriority w:val="9"/>
    <w:semiHidden/>
    <w:unhideWhenUsed/>
    <w:qFormat/>
    <w:rsid w:val="00CE78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CE7891"/>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3"/>
    </w:pPr>
    <w:rPr>
      <w:rFonts w:ascii="Times New Roman" w:eastAsia="Times New Roman" w:hAnsi="Times New Rom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Enfasigrassetto">
    <w:name w:val="Strong"/>
    <w:basedOn w:val="Carpredefinitoparagrafo"/>
    <w:uiPriority w:val="22"/>
    <w:qFormat/>
    <w:rsid w:val="00445ECE"/>
    <w:rPr>
      <w:b/>
      <w:bCs/>
    </w:rPr>
  </w:style>
  <w:style w:type="character" w:customStyle="1" w:styleId="Titolo2Carattere">
    <w:name w:val="Titolo 2 Carattere"/>
    <w:basedOn w:val="Carpredefinitoparagrafo"/>
    <w:link w:val="Titolo2"/>
    <w:uiPriority w:val="9"/>
    <w:semiHidden/>
    <w:rsid w:val="00CE7891"/>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semiHidden/>
    <w:rsid w:val="00CE7891"/>
    <w:rPr>
      <w:rFonts w:asciiTheme="majorHAnsi" w:eastAsiaTheme="majorEastAsia" w:hAnsiTheme="majorHAnsi" w:cstheme="majorBidi"/>
      <w:color w:val="243F60" w:themeColor="accent1" w:themeShade="7F"/>
    </w:rPr>
  </w:style>
  <w:style w:type="paragraph" w:customStyle="1" w:styleId="Default">
    <w:name w:val="Default"/>
    <w:rsid w:val="00274BA4"/>
    <w:pPr>
      <w:widowControl/>
      <w:autoSpaceDE w:val="0"/>
      <w:autoSpaceDN w:val="0"/>
      <w:adjustRightInd w:val="0"/>
    </w:pPr>
    <w:rPr>
      <w:rFonts w:ascii="Times New Roman" w:eastAsia="Calibri"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67629">
      <w:bodyDiv w:val="1"/>
      <w:marLeft w:val="0"/>
      <w:marRight w:val="0"/>
      <w:marTop w:val="0"/>
      <w:marBottom w:val="0"/>
      <w:divBdr>
        <w:top w:val="none" w:sz="0" w:space="0" w:color="auto"/>
        <w:left w:val="none" w:sz="0" w:space="0" w:color="auto"/>
        <w:bottom w:val="none" w:sz="0" w:space="0" w:color="auto"/>
        <w:right w:val="none" w:sz="0" w:space="0" w:color="auto"/>
      </w:divBdr>
      <w:divsChild>
        <w:div w:id="1533104413">
          <w:marLeft w:val="547"/>
          <w:marRight w:val="0"/>
          <w:marTop w:val="0"/>
          <w:marBottom w:val="0"/>
          <w:divBdr>
            <w:top w:val="none" w:sz="0" w:space="0" w:color="auto"/>
            <w:left w:val="none" w:sz="0" w:space="0" w:color="auto"/>
            <w:bottom w:val="none" w:sz="0" w:space="0" w:color="auto"/>
            <w:right w:val="none" w:sz="0" w:space="0" w:color="auto"/>
          </w:divBdr>
        </w:div>
        <w:div w:id="371148638">
          <w:marLeft w:val="547"/>
          <w:marRight w:val="0"/>
          <w:marTop w:val="0"/>
          <w:marBottom w:val="0"/>
          <w:divBdr>
            <w:top w:val="none" w:sz="0" w:space="0" w:color="auto"/>
            <w:left w:val="none" w:sz="0" w:space="0" w:color="auto"/>
            <w:bottom w:val="none" w:sz="0" w:space="0" w:color="auto"/>
            <w:right w:val="none" w:sz="0" w:space="0" w:color="auto"/>
          </w:divBdr>
        </w:div>
        <w:div w:id="1385565400">
          <w:marLeft w:val="547"/>
          <w:marRight w:val="0"/>
          <w:marTop w:val="0"/>
          <w:marBottom w:val="0"/>
          <w:divBdr>
            <w:top w:val="none" w:sz="0" w:space="0" w:color="auto"/>
            <w:left w:val="none" w:sz="0" w:space="0" w:color="auto"/>
            <w:bottom w:val="none" w:sz="0" w:space="0" w:color="auto"/>
            <w:right w:val="none" w:sz="0" w:space="0" w:color="auto"/>
          </w:divBdr>
        </w:div>
        <w:div w:id="1094477211">
          <w:marLeft w:val="547"/>
          <w:marRight w:val="0"/>
          <w:marTop w:val="0"/>
          <w:marBottom w:val="0"/>
          <w:divBdr>
            <w:top w:val="none" w:sz="0" w:space="0" w:color="auto"/>
            <w:left w:val="none" w:sz="0" w:space="0" w:color="auto"/>
            <w:bottom w:val="none" w:sz="0" w:space="0" w:color="auto"/>
            <w:right w:val="none" w:sz="0" w:space="0" w:color="auto"/>
          </w:divBdr>
        </w:div>
        <w:div w:id="777943693">
          <w:marLeft w:val="547"/>
          <w:marRight w:val="0"/>
          <w:marTop w:val="0"/>
          <w:marBottom w:val="0"/>
          <w:divBdr>
            <w:top w:val="none" w:sz="0" w:space="0" w:color="auto"/>
            <w:left w:val="none" w:sz="0" w:space="0" w:color="auto"/>
            <w:bottom w:val="none" w:sz="0" w:space="0" w:color="auto"/>
            <w:right w:val="none" w:sz="0" w:space="0" w:color="auto"/>
          </w:divBdr>
        </w:div>
      </w:divsChild>
    </w:div>
    <w:div w:id="277029004">
      <w:bodyDiv w:val="1"/>
      <w:marLeft w:val="0"/>
      <w:marRight w:val="0"/>
      <w:marTop w:val="0"/>
      <w:marBottom w:val="0"/>
      <w:divBdr>
        <w:top w:val="none" w:sz="0" w:space="0" w:color="auto"/>
        <w:left w:val="none" w:sz="0" w:space="0" w:color="auto"/>
        <w:bottom w:val="none" w:sz="0" w:space="0" w:color="auto"/>
        <w:right w:val="none" w:sz="0" w:space="0" w:color="auto"/>
      </w:divBdr>
    </w:div>
    <w:div w:id="366874553">
      <w:bodyDiv w:val="1"/>
      <w:marLeft w:val="0"/>
      <w:marRight w:val="0"/>
      <w:marTop w:val="0"/>
      <w:marBottom w:val="0"/>
      <w:divBdr>
        <w:top w:val="none" w:sz="0" w:space="0" w:color="auto"/>
        <w:left w:val="none" w:sz="0" w:space="0" w:color="auto"/>
        <w:bottom w:val="none" w:sz="0" w:space="0" w:color="auto"/>
        <w:right w:val="none" w:sz="0" w:space="0" w:color="auto"/>
      </w:divBdr>
    </w:div>
    <w:div w:id="452753947">
      <w:bodyDiv w:val="1"/>
      <w:marLeft w:val="0"/>
      <w:marRight w:val="0"/>
      <w:marTop w:val="0"/>
      <w:marBottom w:val="0"/>
      <w:divBdr>
        <w:top w:val="none" w:sz="0" w:space="0" w:color="auto"/>
        <w:left w:val="none" w:sz="0" w:space="0" w:color="auto"/>
        <w:bottom w:val="none" w:sz="0" w:space="0" w:color="auto"/>
        <w:right w:val="none" w:sz="0" w:space="0" w:color="auto"/>
      </w:divBdr>
      <w:divsChild>
        <w:div w:id="1385908673">
          <w:marLeft w:val="533"/>
          <w:marRight w:val="0"/>
          <w:marTop w:val="80"/>
          <w:marBottom w:val="0"/>
          <w:divBdr>
            <w:top w:val="none" w:sz="0" w:space="0" w:color="auto"/>
            <w:left w:val="none" w:sz="0" w:space="0" w:color="auto"/>
            <w:bottom w:val="none" w:sz="0" w:space="0" w:color="auto"/>
            <w:right w:val="none" w:sz="0" w:space="0" w:color="auto"/>
          </w:divBdr>
        </w:div>
        <w:div w:id="560140843">
          <w:marLeft w:val="533"/>
          <w:marRight w:val="0"/>
          <w:marTop w:val="80"/>
          <w:marBottom w:val="0"/>
          <w:divBdr>
            <w:top w:val="none" w:sz="0" w:space="0" w:color="auto"/>
            <w:left w:val="none" w:sz="0" w:space="0" w:color="auto"/>
            <w:bottom w:val="none" w:sz="0" w:space="0" w:color="auto"/>
            <w:right w:val="none" w:sz="0" w:space="0" w:color="auto"/>
          </w:divBdr>
        </w:div>
      </w:divsChild>
    </w:div>
    <w:div w:id="510265595">
      <w:bodyDiv w:val="1"/>
      <w:marLeft w:val="0"/>
      <w:marRight w:val="0"/>
      <w:marTop w:val="0"/>
      <w:marBottom w:val="0"/>
      <w:divBdr>
        <w:top w:val="none" w:sz="0" w:space="0" w:color="auto"/>
        <w:left w:val="none" w:sz="0" w:space="0" w:color="auto"/>
        <w:bottom w:val="none" w:sz="0" w:space="0" w:color="auto"/>
        <w:right w:val="none" w:sz="0" w:space="0" w:color="auto"/>
      </w:divBdr>
    </w:div>
    <w:div w:id="598829217">
      <w:bodyDiv w:val="1"/>
      <w:marLeft w:val="0"/>
      <w:marRight w:val="0"/>
      <w:marTop w:val="0"/>
      <w:marBottom w:val="0"/>
      <w:divBdr>
        <w:top w:val="none" w:sz="0" w:space="0" w:color="auto"/>
        <w:left w:val="none" w:sz="0" w:space="0" w:color="auto"/>
        <w:bottom w:val="none" w:sz="0" w:space="0" w:color="auto"/>
        <w:right w:val="none" w:sz="0" w:space="0" w:color="auto"/>
      </w:divBdr>
      <w:divsChild>
        <w:div w:id="1116826913">
          <w:marLeft w:val="893"/>
          <w:marRight w:val="0"/>
          <w:marTop w:val="100"/>
          <w:marBottom w:val="0"/>
          <w:divBdr>
            <w:top w:val="none" w:sz="0" w:space="0" w:color="auto"/>
            <w:left w:val="none" w:sz="0" w:space="0" w:color="auto"/>
            <w:bottom w:val="none" w:sz="0" w:space="0" w:color="auto"/>
            <w:right w:val="none" w:sz="0" w:space="0" w:color="auto"/>
          </w:divBdr>
        </w:div>
        <w:div w:id="934747859">
          <w:marLeft w:val="893"/>
          <w:marRight w:val="0"/>
          <w:marTop w:val="100"/>
          <w:marBottom w:val="0"/>
          <w:divBdr>
            <w:top w:val="none" w:sz="0" w:space="0" w:color="auto"/>
            <w:left w:val="none" w:sz="0" w:space="0" w:color="auto"/>
            <w:bottom w:val="none" w:sz="0" w:space="0" w:color="auto"/>
            <w:right w:val="none" w:sz="0" w:space="0" w:color="auto"/>
          </w:divBdr>
        </w:div>
      </w:divsChild>
    </w:div>
    <w:div w:id="618338812">
      <w:bodyDiv w:val="1"/>
      <w:marLeft w:val="0"/>
      <w:marRight w:val="0"/>
      <w:marTop w:val="0"/>
      <w:marBottom w:val="0"/>
      <w:divBdr>
        <w:top w:val="none" w:sz="0" w:space="0" w:color="auto"/>
        <w:left w:val="none" w:sz="0" w:space="0" w:color="auto"/>
        <w:bottom w:val="none" w:sz="0" w:space="0" w:color="auto"/>
        <w:right w:val="none" w:sz="0" w:space="0" w:color="auto"/>
      </w:divBdr>
    </w:div>
    <w:div w:id="884289205">
      <w:bodyDiv w:val="1"/>
      <w:marLeft w:val="0"/>
      <w:marRight w:val="0"/>
      <w:marTop w:val="0"/>
      <w:marBottom w:val="0"/>
      <w:divBdr>
        <w:top w:val="none" w:sz="0" w:space="0" w:color="auto"/>
        <w:left w:val="none" w:sz="0" w:space="0" w:color="auto"/>
        <w:bottom w:val="none" w:sz="0" w:space="0" w:color="auto"/>
        <w:right w:val="none" w:sz="0" w:space="0" w:color="auto"/>
      </w:divBdr>
      <w:divsChild>
        <w:div w:id="405418946">
          <w:marLeft w:val="0"/>
          <w:marRight w:val="0"/>
          <w:marTop w:val="100"/>
          <w:marBottom w:val="0"/>
          <w:divBdr>
            <w:top w:val="none" w:sz="0" w:space="0" w:color="auto"/>
            <w:left w:val="none" w:sz="0" w:space="0" w:color="auto"/>
            <w:bottom w:val="none" w:sz="0" w:space="0" w:color="auto"/>
            <w:right w:val="none" w:sz="0" w:space="0" w:color="auto"/>
          </w:divBdr>
        </w:div>
      </w:divsChild>
    </w:div>
    <w:div w:id="1101073458">
      <w:bodyDiv w:val="1"/>
      <w:marLeft w:val="0"/>
      <w:marRight w:val="0"/>
      <w:marTop w:val="0"/>
      <w:marBottom w:val="0"/>
      <w:divBdr>
        <w:top w:val="none" w:sz="0" w:space="0" w:color="auto"/>
        <w:left w:val="none" w:sz="0" w:space="0" w:color="auto"/>
        <w:bottom w:val="none" w:sz="0" w:space="0" w:color="auto"/>
        <w:right w:val="none" w:sz="0" w:space="0" w:color="auto"/>
      </w:divBdr>
    </w:div>
    <w:div w:id="1288469396">
      <w:bodyDiv w:val="1"/>
      <w:marLeft w:val="0"/>
      <w:marRight w:val="0"/>
      <w:marTop w:val="0"/>
      <w:marBottom w:val="0"/>
      <w:divBdr>
        <w:top w:val="none" w:sz="0" w:space="0" w:color="auto"/>
        <w:left w:val="none" w:sz="0" w:space="0" w:color="auto"/>
        <w:bottom w:val="none" w:sz="0" w:space="0" w:color="auto"/>
        <w:right w:val="none" w:sz="0" w:space="0" w:color="auto"/>
      </w:divBdr>
    </w:div>
    <w:div w:id="1479767267">
      <w:bodyDiv w:val="1"/>
      <w:marLeft w:val="0"/>
      <w:marRight w:val="0"/>
      <w:marTop w:val="0"/>
      <w:marBottom w:val="0"/>
      <w:divBdr>
        <w:top w:val="none" w:sz="0" w:space="0" w:color="auto"/>
        <w:left w:val="none" w:sz="0" w:space="0" w:color="auto"/>
        <w:bottom w:val="none" w:sz="0" w:space="0" w:color="auto"/>
        <w:right w:val="none" w:sz="0" w:space="0" w:color="auto"/>
      </w:divBdr>
    </w:div>
    <w:div w:id="1701278048">
      <w:bodyDiv w:val="1"/>
      <w:marLeft w:val="0"/>
      <w:marRight w:val="0"/>
      <w:marTop w:val="0"/>
      <w:marBottom w:val="0"/>
      <w:divBdr>
        <w:top w:val="none" w:sz="0" w:space="0" w:color="auto"/>
        <w:left w:val="none" w:sz="0" w:space="0" w:color="auto"/>
        <w:bottom w:val="none" w:sz="0" w:space="0" w:color="auto"/>
        <w:right w:val="none" w:sz="0" w:space="0" w:color="auto"/>
      </w:divBdr>
      <w:divsChild>
        <w:div w:id="1027100805">
          <w:marLeft w:val="547"/>
          <w:marRight w:val="0"/>
          <w:marTop w:val="0"/>
          <w:marBottom w:val="0"/>
          <w:divBdr>
            <w:top w:val="none" w:sz="0" w:space="0" w:color="auto"/>
            <w:left w:val="none" w:sz="0" w:space="0" w:color="auto"/>
            <w:bottom w:val="none" w:sz="0" w:space="0" w:color="auto"/>
            <w:right w:val="none" w:sz="0" w:space="0" w:color="auto"/>
          </w:divBdr>
        </w:div>
        <w:div w:id="1800486741">
          <w:marLeft w:val="547"/>
          <w:marRight w:val="0"/>
          <w:marTop w:val="0"/>
          <w:marBottom w:val="0"/>
          <w:divBdr>
            <w:top w:val="none" w:sz="0" w:space="0" w:color="auto"/>
            <w:left w:val="none" w:sz="0" w:space="0" w:color="auto"/>
            <w:bottom w:val="none" w:sz="0" w:space="0" w:color="auto"/>
            <w:right w:val="none" w:sz="0" w:space="0" w:color="auto"/>
          </w:divBdr>
        </w:div>
        <w:div w:id="186408335">
          <w:marLeft w:val="547"/>
          <w:marRight w:val="0"/>
          <w:marTop w:val="0"/>
          <w:marBottom w:val="0"/>
          <w:divBdr>
            <w:top w:val="none" w:sz="0" w:space="0" w:color="auto"/>
            <w:left w:val="none" w:sz="0" w:space="0" w:color="auto"/>
            <w:bottom w:val="none" w:sz="0" w:space="0" w:color="auto"/>
            <w:right w:val="none" w:sz="0" w:space="0" w:color="auto"/>
          </w:divBdr>
        </w:div>
        <w:div w:id="27924101">
          <w:marLeft w:val="547"/>
          <w:marRight w:val="0"/>
          <w:marTop w:val="0"/>
          <w:marBottom w:val="0"/>
          <w:divBdr>
            <w:top w:val="none" w:sz="0" w:space="0" w:color="auto"/>
            <w:left w:val="none" w:sz="0" w:space="0" w:color="auto"/>
            <w:bottom w:val="none" w:sz="0" w:space="0" w:color="auto"/>
            <w:right w:val="none" w:sz="0" w:space="0" w:color="auto"/>
          </w:divBdr>
        </w:div>
        <w:div w:id="129420959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4B331-EDF3-4A65-93F6-3F7FC255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678</Words>
  <Characters>3871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Microsoft Word - 20150311-1520RichiestaDocumentazione.doc</vt:lpstr>
    </vt:vector>
  </TitlesOfParts>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- 20150311-1520RichiestaDocumentazione.doc</dc:title>
  <dc:creator>casa</dc:creator>
  <cp:lastModifiedBy>-</cp:lastModifiedBy>
  <cp:revision>5</cp:revision>
  <cp:lastPrinted>2015-10-22T14:11:00Z</cp:lastPrinted>
  <dcterms:created xsi:type="dcterms:W3CDTF">2016-05-02T13:59:00Z</dcterms:created>
  <dcterms:modified xsi:type="dcterms:W3CDTF">2016-05-05T07:01:00Z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LastSaved">
    <vt:filetime>2015-06-11T00:00:00Z</vt:filetime>
  </property>
</Properties>
</file>